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0E" w:rsidRDefault="0084150E" w:rsidP="00E17E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7807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РАЗ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ВИТИЕ ТВОРЧЕСКОГО ПОТЕНЦИАЛА </w:t>
      </w:r>
      <w:r w:rsidRPr="00C5118F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ПЕДАГОГА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В СИСТЕМЕ ДОПОЛНИТЕЛЬНОГО ОБРАЗОВАНИЯ ДЕТЕЙ</w:t>
      </w:r>
    </w:p>
    <w:p w:rsidR="0084150E" w:rsidRDefault="0084150E" w:rsidP="003D223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4150E" w:rsidRDefault="0084150E" w:rsidP="003D223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B0B0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Красильников Владимир Владимирович </w:t>
      </w:r>
    </w:p>
    <w:p w:rsidR="00E17E91" w:rsidRDefault="00E17E91" w:rsidP="003D223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C5DD6" w:rsidRDefault="0084150E" w:rsidP="003D2230">
      <w:pPr>
        <w:spacing w:after="0" w:line="360" w:lineRule="auto"/>
        <w:ind w:left="1134"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B0B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преподаватель по классу гитары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E17E91" w:rsidRDefault="00E17E91" w:rsidP="003D2230">
      <w:pPr>
        <w:spacing w:after="0" w:line="360" w:lineRule="auto"/>
        <w:ind w:left="1134"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A0DF2" w:rsidRPr="000A0DF2" w:rsidRDefault="000A0DF2" w:rsidP="000A0DF2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A0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Муниципальное автономное учреждение дополнительного </w:t>
      </w:r>
      <w:proofErr w:type="gramStart"/>
      <w:r w:rsidRPr="000A0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образования</w:t>
      </w:r>
      <w:proofErr w:type="gramEnd"/>
      <w:r w:rsidRPr="000A0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ЗАТО </w:t>
      </w:r>
      <w:proofErr w:type="spellStart"/>
      <w:r w:rsidRPr="000A0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Северск</w:t>
      </w:r>
      <w:proofErr w:type="spellEnd"/>
      <w:r w:rsidRPr="000A0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«Детская школа искусств», </w:t>
      </w:r>
    </w:p>
    <w:p w:rsidR="000A0DF2" w:rsidRPr="000A0DF2" w:rsidRDefault="000A0DF2" w:rsidP="000A0DF2">
      <w:pPr>
        <w:tabs>
          <w:tab w:val="left" w:pos="1203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A0DF2">
        <w:rPr>
          <w:rStyle w:val="c2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Томская область, </w:t>
      </w:r>
      <w:proofErr w:type="gramStart"/>
      <w:r w:rsidRPr="000A0DF2">
        <w:rPr>
          <w:rStyle w:val="c2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</w:t>
      </w:r>
      <w:proofErr w:type="gramEnd"/>
      <w:r w:rsidRPr="000A0DF2">
        <w:rPr>
          <w:rStyle w:val="c2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proofErr w:type="spellStart"/>
      <w:r w:rsidRPr="000A0DF2">
        <w:rPr>
          <w:rStyle w:val="c2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Северск</w:t>
      </w:r>
      <w:proofErr w:type="spellEnd"/>
    </w:p>
    <w:p w:rsidR="00C822B7" w:rsidRDefault="00C822B7" w:rsidP="003D2230">
      <w:pPr>
        <w:spacing w:after="0" w:line="360" w:lineRule="auto"/>
        <w:ind w:left="1134"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822B7" w:rsidRDefault="00C822B7" w:rsidP="003D2230">
      <w:pPr>
        <w:spacing w:after="0" w:line="360" w:lineRule="auto"/>
        <w:ind w:left="3539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822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Аннотация</w:t>
      </w:r>
    </w:p>
    <w:p w:rsidR="00A93D67" w:rsidRPr="00A93D67" w:rsidRDefault="00A93D67" w:rsidP="003D223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93D67">
        <w:rPr>
          <w:rFonts w:ascii="Times New Roman" w:hAnsi="Times New Roman" w:cs="Times New Roman"/>
          <w:bCs/>
          <w:iCs/>
          <w:sz w:val="28"/>
          <w:szCs w:val="28"/>
        </w:rPr>
        <w:t xml:space="preserve">Статья посвящена проблеме развития творческого потенциала </w:t>
      </w:r>
      <w:r w:rsidRPr="00C5118F">
        <w:rPr>
          <w:rFonts w:ascii="Times New Roman" w:hAnsi="Times New Roman" w:cs="Times New Roman"/>
          <w:bCs/>
          <w:iCs/>
          <w:sz w:val="28"/>
          <w:szCs w:val="28"/>
        </w:rPr>
        <w:t>педагогов</w:t>
      </w:r>
      <w:r w:rsidRPr="00A93D67">
        <w:rPr>
          <w:rFonts w:ascii="Times New Roman" w:hAnsi="Times New Roman" w:cs="Times New Roman"/>
          <w:bCs/>
          <w:iCs/>
          <w:sz w:val="28"/>
          <w:szCs w:val="28"/>
        </w:rPr>
        <w:t xml:space="preserve"> в системе дополнительного образования детей. Рассматриваются ключевые факторы, способствующие профессиональному росту и самореализации педагогов, включая роль руководства образовательного учреждения, личностные качества преподавателей и создание условий для творческой активности.</w:t>
      </w:r>
    </w:p>
    <w:p w:rsidR="00A93D67" w:rsidRPr="00C5118F" w:rsidRDefault="00A93D67" w:rsidP="003D223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93D67">
        <w:rPr>
          <w:rFonts w:ascii="Times New Roman" w:hAnsi="Times New Roman" w:cs="Times New Roman"/>
          <w:bCs/>
          <w:iCs/>
          <w:sz w:val="28"/>
          <w:szCs w:val="28"/>
        </w:rPr>
        <w:t xml:space="preserve">Подчеркивается взаимосвязь между уровнем развития творческого потенциала </w:t>
      </w:r>
      <w:r w:rsidRPr="00C5118F">
        <w:rPr>
          <w:rFonts w:ascii="Times New Roman" w:hAnsi="Times New Roman" w:cs="Times New Roman"/>
          <w:bCs/>
          <w:iCs/>
          <w:sz w:val="28"/>
          <w:szCs w:val="28"/>
        </w:rPr>
        <w:t xml:space="preserve">педагога и качеством образовательного процесса, включая способность выявлять и развивать способности учащихся. </w:t>
      </w:r>
    </w:p>
    <w:p w:rsidR="00C822B7" w:rsidRPr="00C5118F" w:rsidRDefault="00A93D67" w:rsidP="003D223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118F">
        <w:rPr>
          <w:rFonts w:ascii="Times New Roman" w:hAnsi="Times New Roman" w:cs="Times New Roman"/>
          <w:bCs/>
          <w:iCs/>
          <w:sz w:val="28"/>
          <w:szCs w:val="28"/>
        </w:rPr>
        <w:t>Особое внимание уделяется необходимости непрерывного повышения квалификации, освоения современных педагогических методик и формирования развивающей образовательной среды.</w:t>
      </w:r>
    </w:p>
    <w:p w:rsidR="00071138" w:rsidRDefault="0084150E" w:rsidP="003D22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bookmarkStart w:id="0" w:name="_GoBack"/>
      <w:bookmarkEnd w:id="0"/>
      <w:r w:rsidRPr="00C5118F">
        <w:rPr>
          <w:rFonts w:ascii="Times New Roman" w:hAnsi="Times New Roman" w:cs="Times New Roman"/>
          <w:sz w:val="28"/>
          <w:szCs w:val="28"/>
        </w:rPr>
        <w:t>Выбрав профессию педагога, многие люди на начальном этапе профессионального развития стремятся развивать свой творческий потенциал. Однако</w:t>
      </w:r>
      <w:proofErr w:type="gramStart"/>
      <w:r w:rsidRPr="00C5118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5118F">
        <w:rPr>
          <w:rFonts w:ascii="Times New Roman" w:hAnsi="Times New Roman" w:cs="Times New Roman"/>
          <w:sz w:val="28"/>
          <w:szCs w:val="28"/>
        </w:rPr>
        <w:t xml:space="preserve"> по прошествии времени, не всем педагогам удается полностью реализовать свой творческий потенциал в процессе профессионального</w:t>
      </w:r>
      <w:r w:rsidRPr="006B0B0E">
        <w:rPr>
          <w:rFonts w:ascii="Times New Roman" w:hAnsi="Times New Roman" w:cs="Times New Roman"/>
          <w:sz w:val="28"/>
          <w:szCs w:val="28"/>
        </w:rPr>
        <w:t xml:space="preserve"> роста. Творческий потенциал является важным аспектом личности каждого человека и является основой для проявления его самореализации. В случае педагога, </w:t>
      </w:r>
      <w:r w:rsidRPr="006B0B0E">
        <w:rPr>
          <w:rFonts w:ascii="Times New Roman" w:hAnsi="Times New Roman" w:cs="Times New Roman"/>
          <w:sz w:val="28"/>
          <w:szCs w:val="28"/>
        </w:rPr>
        <w:lastRenderedPageBreak/>
        <w:t>творческий потенциал выражается в степени активности, с которой педагог развивает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B0E">
        <w:rPr>
          <w:rFonts w:ascii="Times New Roman" w:hAnsi="Times New Roman" w:cs="Times New Roman"/>
          <w:sz w:val="28"/>
          <w:szCs w:val="28"/>
        </w:rPr>
        <w:t>профессионально.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B0E">
        <w:rPr>
          <w:rFonts w:ascii="Times New Roman" w:hAnsi="Times New Roman" w:cs="Times New Roman"/>
          <w:sz w:val="28"/>
          <w:szCs w:val="28"/>
        </w:rPr>
        <w:t xml:space="preserve">Развитие творческого потенциала педагога происходит успешно и эффективно при наличии определенных факторов, которые являются способствующими. Прежде всего, важную роль в развитии творческого потенциала педагогов играет позиция руководителя образовательного учреждения. Если руководитель проявляет интерес к высокому качеству педагогической работы в своем учреждении, то он будет стимулировать развитие творческого потенциала педагогического коллектива путем организации мастер-классов, семинаров, курсов повышения квалификации, а также поддерживая и вдохновляя педагогов на проявление творческой активности. Создание возможностей для коллективной и индивидуальной проектной работы также играет важную роль в этом процессе. Если первый фактор не будет реализован, то развитие творческого потенциала педагогов будет затруднено и происходить не благодаря позиции руководителя, а скорее </w:t>
      </w:r>
      <w:proofErr w:type="gramStart"/>
      <w:r w:rsidRPr="006B0B0E">
        <w:rPr>
          <w:rFonts w:ascii="Times New Roman" w:hAnsi="Times New Roman" w:cs="Times New Roman"/>
          <w:sz w:val="28"/>
          <w:szCs w:val="28"/>
        </w:rPr>
        <w:t>вопреки</w:t>
      </w:r>
      <w:proofErr w:type="gramEnd"/>
      <w:r w:rsidRPr="006B0B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0B0E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6B0B0E">
        <w:rPr>
          <w:rFonts w:ascii="Times New Roman" w:hAnsi="Times New Roman" w:cs="Times New Roman"/>
          <w:sz w:val="28"/>
          <w:szCs w:val="28"/>
        </w:rPr>
        <w:t>, однако это будет характерно только для небольшого числа педагогов и не будет таким динамичным, как при соблюдении описанных выше условий.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B0E">
        <w:rPr>
          <w:rFonts w:ascii="Times New Roman" w:hAnsi="Times New Roman" w:cs="Times New Roman"/>
          <w:sz w:val="28"/>
          <w:szCs w:val="28"/>
        </w:rPr>
        <w:t>Во-вторых, большую роль играет личностный фактор. Каждый человек обладает уникальными способностями и индивидуальными склонностями к определенным видам деятельности. Однако не все педагоги на протяжении жизни стремятся развивать эти способности. Это связано с первоисточником творческой активности каждого отдельно взятого преподавателя.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0B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Иными словами, если у преподавателя среди прочих качеств, работа над собой, способность к самообучению, активность и предприимчивость, обязательность, дисциплинированность, образовательная культура и этика занимают главенствующее положение, если учитель трудится над укреплением и прогрессом своего профессионального облика, то основа его творческой активности будет всегда благодатна и станет опорой не только для самого педагога, но и коллег, и учеников.</w:t>
      </w:r>
      <w:proofErr w:type="gramEnd"/>
    </w:p>
    <w:p w:rsidR="0084150E" w:rsidRDefault="0084150E" w:rsidP="003D223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0E">
        <w:rPr>
          <w:rFonts w:ascii="Times New Roman" w:hAnsi="Times New Roman" w:cs="Times New Roman"/>
          <w:sz w:val="28"/>
          <w:szCs w:val="28"/>
        </w:rPr>
        <w:t xml:space="preserve">Рассмотрим теперь условия, способствующие развитию творческого потенциала педагога. Педагоги должны создавать условия, способствующие </w:t>
      </w:r>
      <w:r w:rsidRPr="006B0B0E">
        <w:rPr>
          <w:rFonts w:ascii="Times New Roman" w:hAnsi="Times New Roman" w:cs="Times New Roman"/>
          <w:sz w:val="28"/>
          <w:szCs w:val="28"/>
        </w:rPr>
        <w:lastRenderedPageBreak/>
        <w:t xml:space="preserve">развитию нашего творческого потенциала. Первое условие — это стремление к самореализации. Мы должны постоянно развиваться и раскрывать свой творческий потенциал. Второе условие - наличие возможностей для профессионального роста. Если нам не предоставляются такие возможности, мы должны сами искать их. Третье условие - самообразование и саморазвитие. Важно постоянно расширять свои знания и навыки, чтобы стать </w:t>
      </w:r>
      <w:proofErr w:type="gramStart"/>
      <w:r w:rsidRPr="006B0B0E">
        <w:rPr>
          <w:rFonts w:ascii="Times New Roman" w:hAnsi="Times New Roman" w:cs="Times New Roman"/>
          <w:sz w:val="28"/>
          <w:szCs w:val="28"/>
        </w:rPr>
        <w:t>более творческими</w:t>
      </w:r>
      <w:proofErr w:type="gramEnd"/>
      <w:r w:rsidRPr="006B0B0E">
        <w:rPr>
          <w:rFonts w:ascii="Times New Roman" w:hAnsi="Times New Roman" w:cs="Times New Roman"/>
          <w:sz w:val="28"/>
          <w:szCs w:val="28"/>
        </w:rPr>
        <w:t xml:space="preserve"> и эффективными педагогами. В педагогической деятельности существует важное правило: только педагог с развитым творческим потенциалом способен развить творческий потенциал у своих учеников. И самое главное условие - не бояться развиваться вместе со своими учениками. Мы можем многому научиться у них и непрерывно развиваться вместе с ними.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2FB">
        <w:rPr>
          <w:rFonts w:ascii="Times New Roman" w:hAnsi="Times New Roman" w:cs="Times New Roman"/>
          <w:sz w:val="28"/>
          <w:szCs w:val="28"/>
        </w:rPr>
        <w:t>Одн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32FB">
        <w:rPr>
          <w:rFonts w:ascii="Times New Roman" w:hAnsi="Times New Roman" w:cs="Times New Roman"/>
          <w:sz w:val="28"/>
          <w:szCs w:val="28"/>
        </w:rPr>
        <w:t xml:space="preserve"> из особенностей педагогической деятельности заключается в постоянном взаимодействии с различными людьми: детьми с разными психологическими характеристиками, родителями с разным образовательным и возрастным статусом</w:t>
      </w:r>
      <w:r>
        <w:rPr>
          <w:rFonts w:ascii="Times New Roman" w:hAnsi="Times New Roman" w:cs="Times New Roman"/>
          <w:sz w:val="28"/>
          <w:szCs w:val="28"/>
        </w:rPr>
        <w:t>, коллегами</w:t>
      </w:r>
      <w:r w:rsidRPr="001232FB">
        <w:rPr>
          <w:rFonts w:ascii="Times New Roman" w:hAnsi="Times New Roman" w:cs="Times New Roman"/>
          <w:sz w:val="28"/>
          <w:szCs w:val="28"/>
        </w:rPr>
        <w:t>. Для успешного выполнения своих обязанностей педагог должен обладать развитыми навыками коммуникации.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2FB">
        <w:rPr>
          <w:rFonts w:ascii="Times New Roman" w:hAnsi="Times New Roman" w:cs="Times New Roman"/>
          <w:sz w:val="28"/>
          <w:szCs w:val="28"/>
        </w:rPr>
        <w:t>Для полного раскрытия своего творческого потенциала педагоги должны постоянно самообразовываться, повышать свой уровень информированности путем изучения современной методической и научной литературы, ознакомления с периодическими изданиями, участия в курсах повышения квалификации, а также активного использования разнообразных материалов, таких как детская художественная литература и методические пособия. Все это обеспечивает содержательность и эффективность воспитательно-образовательного процесса в детском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32FB">
        <w:rPr>
          <w:rFonts w:ascii="Times New Roman" w:hAnsi="Times New Roman" w:cs="Times New Roman"/>
          <w:sz w:val="28"/>
          <w:szCs w:val="28"/>
        </w:rPr>
        <w:t>При создании образовательной среды педагоги осознают важность создания условий, которые помогут каждому ребенку раскрыть свой потенциал, почувствовать свою уникальность и оригинальность.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2FB">
        <w:rPr>
          <w:rFonts w:ascii="Times New Roman" w:hAnsi="Times New Roman" w:cs="Times New Roman"/>
          <w:sz w:val="28"/>
          <w:szCs w:val="28"/>
        </w:rPr>
        <w:t>Педагоги стремятся создать такие условия, чтобы каждый ребенок мог осознать свои таланты и почувствовать себя одаренным.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2FB">
        <w:rPr>
          <w:rFonts w:ascii="Times New Roman" w:hAnsi="Times New Roman" w:cs="Times New Roman"/>
          <w:sz w:val="28"/>
          <w:szCs w:val="28"/>
        </w:rPr>
        <w:t>Уровень педагогического мастерства зависит от личной заинтересованности и силы воли педагога, а также от его активного участия в творческом процессе.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2FB">
        <w:rPr>
          <w:rFonts w:ascii="Times New Roman" w:hAnsi="Times New Roman" w:cs="Times New Roman"/>
          <w:sz w:val="28"/>
          <w:szCs w:val="28"/>
        </w:rPr>
        <w:t xml:space="preserve">Современные педагоги, </w:t>
      </w:r>
      <w:r w:rsidRPr="001232FB">
        <w:rPr>
          <w:rFonts w:ascii="Times New Roman" w:hAnsi="Times New Roman" w:cs="Times New Roman"/>
          <w:sz w:val="28"/>
          <w:szCs w:val="28"/>
        </w:rPr>
        <w:lastRenderedPageBreak/>
        <w:t>которые работают в творческом стиле, все больше становятся востребованными. Они обладают высокой культурой, освоили различные педагогические технологии, имеют свой собственный индивидуальный стиль работы и достигают высоких результатов в воспитании и развитии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2FB">
        <w:rPr>
          <w:rFonts w:ascii="Times New Roman" w:hAnsi="Times New Roman" w:cs="Times New Roman"/>
          <w:sz w:val="28"/>
          <w:szCs w:val="28"/>
        </w:rPr>
        <w:t>Один из ключевых принципов работы таких педагогов заключается в стремлении к саморазвитию и самосовершенствованию. Они постоянно учатся самостоятельно, работая над собой и своими навыками. Они также обучаются, передавая свои знания и опыт другим людям. Важно понимать, что только развитая личность способна воспитать другую личность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32FB">
        <w:rPr>
          <w:rFonts w:ascii="Times New Roman" w:hAnsi="Times New Roman" w:cs="Times New Roman"/>
          <w:sz w:val="28"/>
          <w:szCs w:val="28"/>
        </w:rPr>
        <w:t>В каждом человеке скрыты таланты и творческий потенциал, который можно сравнить с семенами, способными либо прорасти и приносить плоды, либо засохнуть и исчезнуть. Однако</w:t>
      </w:r>
      <w:proofErr w:type="gramStart"/>
      <w:r w:rsidRPr="001232F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232FB">
        <w:rPr>
          <w:rFonts w:ascii="Times New Roman" w:hAnsi="Times New Roman" w:cs="Times New Roman"/>
          <w:sz w:val="28"/>
          <w:szCs w:val="28"/>
        </w:rPr>
        <w:t xml:space="preserve"> успех зависит от почвы, в которую семена посеяны, то есть от культурной и социальной среды, в которой растет и развивается ребенок.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2FB">
        <w:rPr>
          <w:rFonts w:ascii="Times New Roman" w:hAnsi="Times New Roman" w:cs="Times New Roman"/>
          <w:sz w:val="28"/>
          <w:szCs w:val="28"/>
        </w:rPr>
        <w:t>Только интеллигентный, образованный и творческий педагог способен раскрыть детскую душу и помочь ребенку раскрыть его таланты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4150E" w:rsidRDefault="0084150E" w:rsidP="003D2230">
      <w:pPr>
        <w:shd w:val="clear" w:color="auto" w:fill="FFFFFF"/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84150E" w:rsidRPr="0084150E" w:rsidRDefault="0014293F" w:rsidP="003D223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Грецов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А. </w:t>
      </w:r>
      <w:r w:rsidR="0084150E" w:rsidRPr="008415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Тренинг </w:t>
      </w:r>
      <w:proofErr w:type="spellStart"/>
      <w:r w:rsidR="0084150E" w:rsidRPr="008415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креативности</w:t>
      </w:r>
      <w:proofErr w:type="spellEnd"/>
      <w:r w:rsidR="0084150E" w:rsidRPr="008415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старшеклассников и студентов. М: ПИТЕР, 2007 г. 207 - 208 </w:t>
      </w:r>
      <w:proofErr w:type="gramStart"/>
      <w:r w:rsidR="0084150E" w:rsidRPr="008415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End"/>
      <w:r w:rsidR="0084150E" w:rsidRPr="008415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9377C" w:rsidRPr="0084150E" w:rsidRDefault="0084150E" w:rsidP="003D2230">
      <w:pPr>
        <w:pStyle w:val="a3"/>
        <w:numPr>
          <w:ilvl w:val="0"/>
          <w:numId w:val="3"/>
        </w:numPr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8415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Хьелл</w:t>
      </w:r>
      <w:proofErr w:type="spellEnd"/>
      <w:r w:rsidRPr="008415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Л., </w:t>
      </w:r>
      <w:proofErr w:type="spellStart"/>
      <w:r w:rsidRPr="008415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Зиглер</w:t>
      </w:r>
      <w:proofErr w:type="spellEnd"/>
      <w:r w:rsidRPr="008415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Д. Теории личности. М//Питер – 2004 г., 606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sectPr w:rsidR="0049377C" w:rsidRPr="0084150E" w:rsidSect="007371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6888"/>
    <w:multiLevelType w:val="hybridMultilevel"/>
    <w:tmpl w:val="E9422D6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5E00409"/>
    <w:multiLevelType w:val="hybridMultilevel"/>
    <w:tmpl w:val="F67205B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6A0645C0"/>
    <w:multiLevelType w:val="hybridMultilevel"/>
    <w:tmpl w:val="B8CE61CE"/>
    <w:lvl w:ilvl="0" w:tplc="E4D6A5B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45F"/>
    <w:rsid w:val="00071138"/>
    <w:rsid w:val="000819E9"/>
    <w:rsid w:val="000A0DF2"/>
    <w:rsid w:val="000A4CB1"/>
    <w:rsid w:val="00104A5E"/>
    <w:rsid w:val="001232FB"/>
    <w:rsid w:val="0014293F"/>
    <w:rsid w:val="00217572"/>
    <w:rsid w:val="003D2230"/>
    <w:rsid w:val="0049377C"/>
    <w:rsid w:val="006B0B0E"/>
    <w:rsid w:val="006C5DD6"/>
    <w:rsid w:val="007371C2"/>
    <w:rsid w:val="0080545F"/>
    <w:rsid w:val="0084150E"/>
    <w:rsid w:val="009A1D3B"/>
    <w:rsid w:val="00A93D67"/>
    <w:rsid w:val="00BA7807"/>
    <w:rsid w:val="00C20F87"/>
    <w:rsid w:val="00C5118F"/>
    <w:rsid w:val="00C822B7"/>
    <w:rsid w:val="00CD3C1B"/>
    <w:rsid w:val="00D70F5A"/>
    <w:rsid w:val="00DB7A24"/>
    <w:rsid w:val="00E03B4C"/>
    <w:rsid w:val="00E17E91"/>
    <w:rsid w:val="00F92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50E"/>
    <w:pPr>
      <w:ind w:left="720"/>
      <w:contextualSpacing/>
    </w:pPr>
  </w:style>
  <w:style w:type="character" w:customStyle="1" w:styleId="c2">
    <w:name w:val="c2"/>
    <w:basedOn w:val="a0"/>
    <w:rsid w:val="000A0D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5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Pro</dc:creator>
  <cp:lastModifiedBy>Metodist</cp:lastModifiedBy>
  <cp:revision>8</cp:revision>
  <dcterms:created xsi:type="dcterms:W3CDTF">2025-03-20T14:32:00Z</dcterms:created>
  <dcterms:modified xsi:type="dcterms:W3CDTF">2025-04-18T08:03:00Z</dcterms:modified>
</cp:coreProperties>
</file>