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C1F" w:rsidRPr="0082396B" w:rsidRDefault="00E42C1F" w:rsidP="00362C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2C1F" w:rsidRPr="0082396B" w:rsidRDefault="00E42C1F" w:rsidP="00E42C1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2396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дополнительного образования </w:t>
      </w:r>
    </w:p>
    <w:p w:rsidR="00E42C1F" w:rsidRPr="0082396B" w:rsidRDefault="00E42C1F" w:rsidP="00E42C1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2396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ЗАТО Северск</w:t>
      </w:r>
    </w:p>
    <w:p w:rsidR="00E42C1F" w:rsidRPr="0082396B" w:rsidRDefault="00E42C1F" w:rsidP="00E42C1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82396B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«Детская школа искусств»</w:t>
      </w:r>
    </w:p>
    <w:p w:rsidR="00E42C1F" w:rsidRPr="0082396B" w:rsidRDefault="00F13E64" w:rsidP="00E42C1F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F13E64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DC13391" wp14:editId="67E40050">
            <wp:simplePos x="0" y="0"/>
            <wp:positionH relativeFrom="column">
              <wp:posOffset>1827530</wp:posOffset>
            </wp:positionH>
            <wp:positionV relativeFrom="paragraph">
              <wp:posOffset>87630</wp:posOffset>
            </wp:positionV>
            <wp:extent cx="2049780" cy="922020"/>
            <wp:effectExtent l="0" t="0" r="0" b="0"/>
            <wp:wrapNone/>
            <wp:docPr id="1" name="Рисунок 1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5417"/>
        <w:gridCol w:w="4642"/>
      </w:tblGrid>
      <w:tr w:rsidR="00E42C1F" w:rsidRPr="00E42C1F" w:rsidTr="00A80BBC">
        <w:trPr>
          <w:trHeight w:val="1543"/>
        </w:trPr>
        <w:tc>
          <w:tcPr>
            <w:tcW w:w="5417" w:type="dxa"/>
          </w:tcPr>
          <w:p w:rsidR="00E42C1F" w:rsidRPr="00E42C1F" w:rsidRDefault="00E42C1F" w:rsidP="00E42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E42C1F" w:rsidRPr="00E42C1F" w:rsidRDefault="00E42C1F" w:rsidP="00E42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ПК </w:t>
            </w:r>
          </w:p>
          <w:p w:rsidR="00E42C1F" w:rsidRPr="00E42C1F" w:rsidRDefault="00E42C1F" w:rsidP="00E42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МАУДО ДШИ</w:t>
            </w:r>
          </w:p>
          <w:p w:rsidR="00E42C1F" w:rsidRPr="00E42C1F" w:rsidRDefault="00E42C1F" w:rsidP="00E42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___________Т.В. </w:t>
            </w:r>
            <w:proofErr w:type="spellStart"/>
            <w:r w:rsidRPr="00E4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Елсукова</w:t>
            </w:r>
            <w:proofErr w:type="spellEnd"/>
          </w:p>
          <w:p w:rsidR="00E42C1F" w:rsidRPr="00E42C1F" w:rsidRDefault="00E42C1F" w:rsidP="00E42C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01 </w:t>
            </w:r>
            <w:r w:rsidRPr="00E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23.01.2024</w:t>
            </w:r>
          </w:p>
          <w:p w:rsidR="00E42C1F" w:rsidRPr="0082396B" w:rsidRDefault="00E42C1F" w:rsidP="00E42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42" w:type="dxa"/>
          </w:tcPr>
          <w:p w:rsidR="00E42C1F" w:rsidRPr="00E42C1F" w:rsidRDefault="00E42C1F" w:rsidP="00E42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E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42C1F" w:rsidRPr="00E42C1F" w:rsidRDefault="00E42C1F" w:rsidP="00E42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МАУДО ДШИ</w:t>
            </w:r>
          </w:p>
          <w:p w:rsidR="00E42C1F" w:rsidRPr="00E42C1F" w:rsidRDefault="00E42C1F" w:rsidP="00E42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2C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 </w:t>
            </w:r>
            <w:r w:rsidRPr="00E4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А.Ю. </w:t>
            </w:r>
            <w:proofErr w:type="spellStart"/>
            <w:r w:rsidRPr="00E42C1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Стракович</w:t>
            </w:r>
            <w:proofErr w:type="spellEnd"/>
          </w:p>
          <w:p w:rsidR="00E42C1F" w:rsidRPr="00E42C1F" w:rsidRDefault="00E42C1F" w:rsidP="00E42C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42C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№ 09 от 23.01.2024</w:t>
            </w:r>
          </w:p>
          <w:p w:rsidR="00E42C1F" w:rsidRPr="0082396B" w:rsidRDefault="00E42C1F" w:rsidP="00E42C1F">
            <w:pPr>
              <w:widowControl w:val="0"/>
              <w:shd w:val="clear" w:color="auto" w:fill="FFFFFF"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E42C1F" w:rsidRPr="0082396B" w:rsidRDefault="00E42C1F" w:rsidP="004B0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5B6" w:rsidRPr="0082396B" w:rsidRDefault="004B05B6" w:rsidP="004B05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96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2396B" w:rsidRPr="0082396B" w:rsidRDefault="000E1E75" w:rsidP="0082396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hyperlink r:id="rId9" w:tgtFrame="_blank" w:history="1">
        <w:r w:rsidR="006332B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 xml:space="preserve">о </w:t>
        </w:r>
        <w:r w:rsidR="00591BAA" w:rsidRPr="0082396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ко</w:t>
        </w:r>
        <w:r w:rsidR="00247B02" w:rsidRPr="0082396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нфликте интересов</w:t>
        </w:r>
        <w:r w:rsidR="006332BE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 xml:space="preserve"> работников </w:t>
        </w:r>
        <w:r w:rsidR="0082396B" w:rsidRPr="0082396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>Муниципального автономного учреждения</w:t>
        </w:r>
        <w:r w:rsidR="00591BAA" w:rsidRPr="0082396B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r w:rsidR="0082396B" w:rsidRPr="0082396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дополнительного образования </w:t>
      </w:r>
    </w:p>
    <w:p w:rsidR="0082396B" w:rsidRPr="0082396B" w:rsidRDefault="0082396B" w:rsidP="0082396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2396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ЗАТО Северск</w:t>
      </w:r>
    </w:p>
    <w:p w:rsidR="0082396B" w:rsidRPr="0082396B" w:rsidRDefault="0082396B" w:rsidP="0082396B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2396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«Детская школа искусств»</w:t>
      </w:r>
    </w:p>
    <w:p w:rsidR="0082396B" w:rsidRPr="0082396B" w:rsidRDefault="0082396B" w:rsidP="008239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396B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рассмотрено на Общем собрании трудового коллектива </w:t>
      </w:r>
    </w:p>
    <w:p w:rsidR="0082396B" w:rsidRPr="0082396B" w:rsidRDefault="0082396B" w:rsidP="008239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2396B">
        <w:rPr>
          <w:rFonts w:ascii="Times New Roman" w:eastAsia="Times New Roman" w:hAnsi="Times New Roman" w:cs="Times New Roman"/>
          <w:i/>
          <w:sz w:val="28"/>
          <w:szCs w:val="28"/>
        </w:rPr>
        <w:t>протокол №</w:t>
      </w:r>
      <w:r w:rsidRPr="008239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28</w:t>
      </w:r>
      <w:r w:rsidRPr="0082396B">
        <w:rPr>
          <w:rFonts w:ascii="Times New Roman" w:eastAsia="Times New Roman" w:hAnsi="Times New Roman" w:cs="Times New Roman"/>
          <w:i/>
          <w:sz w:val="28"/>
          <w:szCs w:val="28"/>
        </w:rPr>
        <w:t xml:space="preserve"> от </w:t>
      </w:r>
      <w:r w:rsidRPr="0082396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«23» 01. 2024г</w:t>
      </w:r>
      <w:r w:rsidRPr="0082396B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4B05B6" w:rsidRPr="0082396B" w:rsidRDefault="004B05B6" w:rsidP="005B68F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5B7" w:rsidRPr="0082396B" w:rsidRDefault="00B805B7" w:rsidP="00A72E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AA" w:rsidRPr="0082396B" w:rsidRDefault="00D804FA" w:rsidP="00D804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91BAA"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591BAA" w:rsidRPr="0082396B" w:rsidRDefault="00591BAA" w:rsidP="00D8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1.1.Положение о </w:t>
      </w:r>
      <w:r w:rsidR="00247B02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конфликте интересов работников </w:t>
      </w:r>
      <w:r w:rsidR="00977F14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Положение) </w:t>
      </w:r>
      <w:r w:rsidR="007D749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 </w:t>
      </w:r>
      <w:r w:rsidR="00E41E15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</w:t>
      </w:r>
      <w:r w:rsidR="007D749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E41E15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автономном</w:t>
      </w:r>
      <w:r w:rsidR="00977F14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дополнительного образования </w:t>
      </w:r>
      <w:r w:rsidR="0063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ЗАТО Северск </w:t>
      </w:r>
      <w:r w:rsidR="00977F14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</w:t>
      </w:r>
      <w:r w:rsidR="00633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школа искусств</w:t>
      </w:r>
      <w:r w:rsidR="00977F14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7B02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977F14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Учреждение)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разработано и утверждено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Учреждения).</w:t>
      </w:r>
    </w:p>
    <w:p w:rsidR="00591BAA" w:rsidRPr="0082396B" w:rsidRDefault="00591BAA" w:rsidP="00D804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1.2.Положение о конфликте интересов </w:t>
      </w:r>
      <w:r w:rsidR="00247B02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учреждения 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</w:t>
      </w:r>
      <w:r w:rsidR="00796303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ими трудовых обязанностей.</w:t>
      </w:r>
    </w:p>
    <w:p w:rsidR="00591BAA" w:rsidRPr="0082396B" w:rsidRDefault="00591BAA" w:rsidP="00D804FA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hAnsi="Times New Roman" w:cs="Times New Roman"/>
          <w:sz w:val="28"/>
          <w:szCs w:val="28"/>
          <w:lang w:eastAsia="ru-RU"/>
        </w:rPr>
        <w:t xml:space="preserve">1.3. Положение разработано в соответствии </w:t>
      </w:r>
      <w:proofErr w:type="gramStart"/>
      <w:r w:rsidRPr="0082396B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2396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91BAA" w:rsidRPr="0082396B" w:rsidRDefault="00591BAA" w:rsidP="008822B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r w:rsidR="0046576E" w:rsidRPr="0082396B">
        <w:rPr>
          <w:rFonts w:ascii="Times New Roman" w:hAnsi="Times New Roman" w:cs="Times New Roman"/>
          <w:sz w:val="28"/>
          <w:szCs w:val="28"/>
        </w:rPr>
        <w:t>Федеральным законом  от 29.12.20</w:t>
      </w:r>
      <w:r w:rsidR="006332BE">
        <w:rPr>
          <w:rFonts w:ascii="Times New Roman" w:hAnsi="Times New Roman" w:cs="Times New Roman"/>
          <w:sz w:val="28"/>
          <w:szCs w:val="28"/>
        </w:rPr>
        <w:t>12 N 273-ФЗ</w:t>
      </w:r>
      <w:r w:rsidR="0046576E" w:rsidRPr="0082396B">
        <w:rPr>
          <w:rFonts w:ascii="Times New Roman" w:hAnsi="Times New Roman" w:cs="Times New Roman"/>
          <w:sz w:val="28"/>
          <w:szCs w:val="28"/>
        </w:rPr>
        <w:t xml:space="preserve"> «Об образовании в Россий</w:t>
      </w:r>
      <w:r w:rsidR="006332BE">
        <w:rPr>
          <w:rFonts w:ascii="Times New Roman" w:hAnsi="Times New Roman" w:cs="Times New Roman"/>
          <w:sz w:val="28"/>
          <w:szCs w:val="28"/>
        </w:rPr>
        <w:t>ской Федерации»</w:t>
      </w:r>
      <w:r w:rsidR="0046576E" w:rsidRPr="0082396B">
        <w:rPr>
          <w:rFonts w:ascii="Times New Roman" w:hAnsi="Times New Roman" w:cs="Times New Roman"/>
          <w:sz w:val="28"/>
          <w:szCs w:val="28"/>
        </w:rPr>
        <w:t>;</w:t>
      </w:r>
    </w:p>
    <w:p w:rsidR="00591BAA" w:rsidRPr="0082396B" w:rsidRDefault="00591BAA" w:rsidP="008822B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hAnsi="Times New Roman" w:cs="Times New Roman"/>
          <w:sz w:val="28"/>
          <w:szCs w:val="28"/>
          <w:lang w:eastAsia="ru-RU"/>
        </w:rPr>
        <w:t>- Федеральным законом от  25 декабря 2008 № 273-ФЗ «О противодействии коррупции»;</w:t>
      </w:r>
    </w:p>
    <w:p w:rsidR="00591BAA" w:rsidRPr="0082396B" w:rsidRDefault="00591BAA" w:rsidP="008822B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hAnsi="Times New Roman" w:cs="Times New Roman"/>
          <w:sz w:val="28"/>
          <w:szCs w:val="28"/>
          <w:lang w:eastAsia="ru-RU"/>
        </w:rPr>
        <w:t>- Трудовым кодексом Российской Федерации;</w:t>
      </w:r>
    </w:p>
    <w:p w:rsidR="00591BAA" w:rsidRPr="0082396B" w:rsidRDefault="00591BAA" w:rsidP="005B68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hAnsi="Times New Roman" w:cs="Times New Roman"/>
          <w:sz w:val="28"/>
          <w:szCs w:val="28"/>
          <w:lang w:eastAsia="ru-RU"/>
        </w:rPr>
        <w:t>- иными действующими нормативно-правовыми актами Российской Федерации.</w:t>
      </w:r>
    </w:p>
    <w:p w:rsidR="00977F14" w:rsidRPr="0082396B" w:rsidRDefault="00977F14" w:rsidP="005B68F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1BAA" w:rsidRPr="0082396B" w:rsidRDefault="008822BB" w:rsidP="00882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591BAA"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.Кру</w:t>
      </w:r>
      <w:r w:rsidR="00C773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 лиц, попадающих под действие П</w:t>
      </w:r>
      <w:r w:rsidR="00591BAA"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оложения</w:t>
      </w:r>
    </w:p>
    <w:p w:rsidR="00591BAA" w:rsidRPr="0082396B" w:rsidRDefault="00C77330" w:rsidP="008822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 настоящего П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оложения распространяется на всех работников Учреждения вне зависимости от уровня занимаемой ими должности и на физические лица, сотрудничающие с организацией на основе гражданско-правовых договоров.</w:t>
      </w:r>
    </w:p>
    <w:p w:rsidR="00977F14" w:rsidRPr="0082396B" w:rsidRDefault="00977F14" w:rsidP="008822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Pr="0082396B" w:rsidRDefault="008822BB" w:rsidP="008822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="00591BAA"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.Основные понятия</w:t>
      </w:r>
    </w:p>
    <w:p w:rsidR="00591BAA" w:rsidRPr="0082396B" w:rsidRDefault="00591BAA" w:rsidP="00EF2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Pr="008239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Участники образовательных  отношений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  </w:t>
      </w:r>
      <w:r w:rsidR="00C7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7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щиеся,   родители (законные представители) </w:t>
      </w:r>
      <w:r w:rsidR="00C7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C77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   педагогически</w:t>
      </w:r>
      <w:r w:rsidR="001B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работники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BAA" w:rsidRPr="0082396B" w:rsidRDefault="00591BAA" w:rsidP="00EF2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Pr="008239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Конфликт интересов педагогического работника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</w:t>
      </w:r>
      <w:r w:rsidR="001B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B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щегося,   родителей   (законных   представителей)  несовершеннолетних </w:t>
      </w:r>
      <w:r w:rsidR="001B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1B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="00796303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591BAA" w:rsidRPr="0082396B" w:rsidRDefault="00591BAA" w:rsidP="00EF2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Pr="008239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 личной заинтересованностью педагогического работника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EF22E3" w:rsidRPr="0082396B" w:rsidRDefault="00EF22E3" w:rsidP="00EF22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Pr="0082396B" w:rsidRDefault="00EF22E3" w:rsidP="00EF2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8239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91BAA"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принципы управления конфликтом интересов в Учреждении</w:t>
      </w:r>
    </w:p>
    <w:p w:rsidR="00591BAA" w:rsidRPr="00CF5924" w:rsidRDefault="00591BAA" w:rsidP="00CF592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основу работы по управлению конфликтом интересов в Учреждении положены следующие принципы:</w:t>
      </w:r>
    </w:p>
    <w:p w:rsidR="00591BAA" w:rsidRPr="00CF5924" w:rsidRDefault="00591BAA" w:rsidP="00CF592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обязательность раскрытия сведений о реальном или потенциальном конфликте интересов;</w:t>
      </w:r>
    </w:p>
    <w:p w:rsidR="00591BAA" w:rsidRPr="00CF5924" w:rsidRDefault="00591BAA" w:rsidP="00CF592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индивидуальное рассмотрение и оценка </w:t>
      </w:r>
      <w:proofErr w:type="spellStart"/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репутационных</w:t>
      </w:r>
      <w:proofErr w:type="spellEnd"/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рисков для Учреждения при выявлении каждого конфликта интересов и его урегулирование;</w:t>
      </w:r>
    </w:p>
    <w:p w:rsidR="00591BAA" w:rsidRPr="00CF5924" w:rsidRDefault="00591BAA" w:rsidP="00CF592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 процесса раскрытия сведений о конфликте интересов и процесса его урегулирования;</w:t>
      </w:r>
    </w:p>
    <w:p w:rsidR="00591BAA" w:rsidRPr="00CF5924" w:rsidRDefault="00591BAA" w:rsidP="00CF592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баланса интересов Учреждения и работника при урегулировании конфликта интересов;</w:t>
      </w:r>
    </w:p>
    <w:p w:rsidR="00591BAA" w:rsidRPr="00CF5924" w:rsidRDefault="00591BAA" w:rsidP="00CF5924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591BAA" w:rsidRPr="0082396B" w:rsidRDefault="00591BAA" w:rsidP="005B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Pr="0082396B" w:rsidRDefault="00EF22E3" w:rsidP="00EF2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="00591BAA"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.Условия, при которых возникает или может возникнуть конфликт интересов педагогического работника</w:t>
      </w:r>
    </w:p>
    <w:p w:rsidR="00591BAA" w:rsidRPr="0082396B" w:rsidRDefault="00591BAA" w:rsidP="00555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5.1.В Учреждении выделяют:</w:t>
      </w:r>
    </w:p>
    <w:p w:rsidR="00591BAA" w:rsidRPr="00CF5924" w:rsidRDefault="00591BAA" w:rsidP="00CF592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(ситуации), при которых всегда возникает конфликт интересов педагогического работника;</w:t>
      </w:r>
    </w:p>
    <w:p w:rsidR="00591BAA" w:rsidRPr="00CF5924" w:rsidRDefault="00591BAA" w:rsidP="00CF5924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(ситуации), при которых может возникнуть конфликт интересов педагогического работника.</w:t>
      </w:r>
    </w:p>
    <w:p w:rsidR="00591BAA" w:rsidRPr="0082396B" w:rsidRDefault="00591BAA" w:rsidP="00AB5FDC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5.2.К условиям (ситуациям), при которых всегда возникает конфликт интересов педагогического работника, относятся </w:t>
      </w:r>
      <w:proofErr w:type="gramStart"/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1BAA" w:rsidRPr="00CF5924" w:rsidRDefault="00591BAA" w:rsidP="00CF592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работник ведёт  бесплатные и платные занятия у одних и тех же 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25027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25027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BAA" w:rsidRPr="00CF5924" w:rsidRDefault="00591BAA" w:rsidP="00CF592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работник занимается репетиторством с учениками, которых он обучает;</w:t>
      </w:r>
    </w:p>
    <w:p w:rsidR="00591BAA" w:rsidRPr="00CF5924" w:rsidRDefault="00591BAA" w:rsidP="00CF592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работник является членом жюри конкурсных мероприятий с участием своих учеников;</w:t>
      </w:r>
    </w:p>
    <w:p w:rsidR="00591BAA" w:rsidRPr="00CF5924" w:rsidRDefault="00591BAA" w:rsidP="00CF592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 личной заинтересованностью возможностей родителей (законных представителей) учеников и иных участников образовательных отношений;</w:t>
      </w:r>
    </w:p>
    <w:p w:rsidR="00591BAA" w:rsidRPr="00CF5924" w:rsidRDefault="00591BAA" w:rsidP="00CF592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педагогическим работником подарков и иных услуг от родителей (законных представителей) 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25027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25027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BAA" w:rsidRPr="00CF5924" w:rsidRDefault="00591BAA" w:rsidP="00CF5924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иных установленных запретов и ограничений для педагогических работников Учреждения.</w:t>
      </w:r>
    </w:p>
    <w:p w:rsidR="00591BAA" w:rsidRPr="0082396B" w:rsidRDefault="00591BAA" w:rsidP="00555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5.3.К условиям (ситуациям), при которых может возникнуть конфликт интересов педагогического работника, относятся </w:t>
      </w:r>
      <w:proofErr w:type="gramStart"/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</w:t>
      </w:r>
      <w:proofErr w:type="gramEnd"/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91BAA" w:rsidRPr="00CF5924" w:rsidRDefault="00591BAA" w:rsidP="00CF5924">
      <w:pPr>
        <w:pStyle w:val="a5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педагогического работника в наборе (приёме) </w:t>
      </w:r>
      <w:proofErr w:type="gramStart"/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925027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925027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proofErr w:type="gramEnd"/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BAA" w:rsidRPr="00CF5924" w:rsidRDefault="00591BAA" w:rsidP="00CF5924">
      <w:pPr>
        <w:pStyle w:val="a5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финансовых средств на нужды класса, Учреждения;</w:t>
      </w:r>
    </w:p>
    <w:p w:rsidR="00591BAA" w:rsidRPr="00CF5924" w:rsidRDefault="00591BAA" w:rsidP="00CF5924">
      <w:pPr>
        <w:pStyle w:val="a5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педагогического работника в установлении, определении форм и способов поощрений </w:t>
      </w:r>
      <w:proofErr w:type="gramStart"/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A12A9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A12A9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91BAA" w:rsidRPr="00CF5924" w:rsidRDefault="00591BAA" w:rsidP="00CF5924">
      <w:pPr>
        <w:pStyle w:val="a5"/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условия (ситуации), при которых может возникнуть конфликт интересов педагогического работника.</w:t>
      </w:r>
    </w:p>
    <w:p w:rsidR="005557E8" w:rsidRPr="0082396B" w:rsidRDefault="005557E8" w:rsidP="00977F14">
      <w:p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Pr="0082396B" w:rsidRDefault="005557E8" w:rsidP="00555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="00591BAA"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.Ограничения, налагаемые на педагогических работников Учреждения при осуществлении ими профессиональной деятельности</w:t>
      </w:r>
    </w:p>
    <w:p w:rsidR="00591BAA" w:rsidRPr="0082396B" w:rsidRDefault="00591BAA" w:rsidP="00555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6.1.В целях предотвращения возникновения (появления) условий (ситуаций), при которых всегда возникает конфликт интересов педагогического работника в Учреждении, устанавливаются ограничения, налагаемые на педагогических работников Учреждения при осуществлении ими профессиональной деятельности.</w:t>
      </w:r>
    </w:p>
    <w:p w:rsidR="00591BAA" w:rsidRPr="0082396B" w:rsidRDefault="00591BAA" w:rsidP="005557E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6.2.На педагогических работников Учреждения  при осуществлении ими профессиональной деятельности налагаются следующие ограничения:</w:t>
      </w:r>
    </w:p>
    <w:p w:rsidR="00591BAA" w:rsidRPr="00CF5924" w:rsidRDefault="00591BAA" w:rsidP="00CF5924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на ведение  бесплатных и платных занятий у одних и тех же учеников;</w:t>
      </w:r>
    </w:p>
    <w:p w:rsidR="00591BAA" w:rsidRPr="00CF5924" w:rsidRDefault="00591BAA" w:rsidP="00CF5924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 на занятия репетиторством с </w:t>
      </w:r>
      <w:proofErr w:type="gramStart"/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557E8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557E8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gramEnd"/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которых он обучает;</w:t>
      </w:r>
    </w:p>
    <w:p w:rsidR="00591BAA" w:rsidRPr="00CF5924" w:rsidRDefault="00591BAA" w:rsidP="00CF5924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запрет на членство в жюри конкурсных мероприятий с участием своих 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C01410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93273F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C01410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случаев и порядка, предусмотренных и (или) согласованных с Советом Учреждения, предусмотренным уставом Учреждения;</w:t>
      </w:r>
    </w:p>
    <w:p w:rsidR="00591BAA" w:rsidRPr="00CF5924" w:rsidRDefault="00591BAA" w:rsidP="00CF5924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запрет на использование с личной заинтересованностью возможностей родителей (законных представителей)  учеников и иных участников образовательных отношений;</w:t>
      </w:r>
    </w:p>
    <w:p w:rsidR="00591BAA" w:rsidRPr="00CF5924" w:rsidRDefault="00E737CB" w:rsidP="00CF5924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</w:t>
      </w:r>
      <w:r w:rsidR="00591BAA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апрет на получение педагогическим работником подарков и иных услуг от родителей (законных представителей) учеников за исключением случаев и порядка, предусмотренных </w:t>
      </w:r>
      <w:r w:rsidR="00976E40" w:rsidRP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Учреждения</w:t>
      </w:r>
      <w:r w:rsidR="00CF59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1BAA" w:rsidRPr="0082396B" w:rsidRDefault="00591BAA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6.3.Педагогичесие работники Учреждения обязаны соблюдать установленные п. 6.2. настоящего раздела ограничения и иные ограничения, запреты, установленные локальными нормативными актами Учреждения.</w:t>
      </w:r>
    </w:p>
    <w:p w:rsidR="00EF032F" w:rsidRPr="0082396B" w:rsidRDefault="00EF032F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Pr="0082396B" w:rsidRDefault="00EF032F" w:rsidP="00EF032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823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91BAA" w:rsidRPr="00823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.Порядок раскрытия конфликта интересов работников Учреждения</w:t>
      </w:r>
    </w:p>
    <w:p w:rsidR="00591BAA" w:rsidRPr="0082396B" w:rsidRDefault="00591BAA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7.1.Процедура раскрытия конфликта интересов доводится до сведения всех работников Учреждения.</w:t>
      </w:r>
    </w:p>
    <w:p w:rsidR="00591BAA" w:rsidRPr="0082396B" w:rsidRDefault="00591BAA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7.2.Устанавливаются следующие виды раскрытия конфликта интересов:</w:t>
      </w:r>
    </w:p>
    <w:p w:rsidR="00591BAA" w:rsidRPr="006B635D" w:rsidRDefault="00591BAA" w:rsidP="006B635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приеме на работу;</w:t>
      </w:r>
    </w:p>
    <w:p w:rsidR="00591BAA" w:rsidRPr="006B635D" w:rsidRDefault="00591BAA" w:rsidP="006B635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сведений о конфликте интересов при назначении на новую должность;</w:t>
      </w:r>
    </w:p>
    <w:p w:rsidR="00591BAA" w:rsidRPr="006B635D" w:rsidRDefault="00591BAA" w:rsidP="006B635D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разовое раскрытие сведений по мере возникновения ситуаций конфликта интересов.</w:t>
      </w:r>
    </w:p>
    <w:p w:rsidR="00591BAA" w:rsidRPr="0082396B" w:rsidRDefault="00591BAA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7.3.Раскрытие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B05B6E" w:rsidRPr="0082396B" w:rsidRDefault="00591BAA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7.4.Учреждение берет на себя обязательство конфиденциального рассмотрения представленных сведений и урег</w:t>
      </w:r>
      <w:r w:rsidR="00B05B6E"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улирования конфликта интересов.</w:t>
      </w:r>
    </w:p>
    <w:p w:rsidR="00591BAA" w:rsidRPr="0082396B" w:rsidRDefault="00B05B6E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7.5.</w:t>
      </w:r>
      <w:r w:rsidR="00591BAA"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EF032F" w:rsidRPr="0082396B" w:rsidRDefault="00EF032F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BAA" w:rsidRPr="0082396B" w:rsidRDefault="00EF032F" w:rsidP="00EF03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="00591BAA" w:rsidRPr="008239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предотвращения и урегулирования конфликта интересов педагогических работников при осуществлении ими профессиональной деятельности</w:t>
      </w:r>
    </w:p>
    <w:p w:rsidR="00591BAA" w:rsidRPr="0082396B" w:rsidRDefault="00EF032F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</w:r>
    </w:p>
    <w:p w:rsidR="00591BAA" w:rsidRPr="0082396B" w:rsidRDefault="00EF032F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предотвращения возможного конфликта интересов педагогического работника в Учреждении реализуются следующие мероприятия:</w:t>
      </w:r>
    </w:p>
    <w:p w:rsidR="00591BAA" w:rsidRPr="006B635D" w:rsidRDefault="00591BAA" w:rsidP="006B635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принятии решений, локальных нормативных  актов,  затрагивающих права учеников и работников </w:t>
      </w:r>
      <w:r w:rsidR="00D625C5"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учитывается мнение </w:t>
      </w: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Учреждения,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</w:r>
    </w:p>
    <w:p w:rsidR="00591BAA" w:rsidRPr="006B635D" w:rsidRDefault="00591BAA" w:rsidP="006B635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591BAA" w:rsidRPr="006B635D" w:rsidRDefault="00591BAA" w:rsidP="006B635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информационная открытость Учреждения в соответствии с требованиями действующего законодательства;</w:t>
      </w:r>
    </w:p>
    <w:p w:rsidR="00591BAA" w:rsidRPr="006B635D" w:rsidRDefault="00591BAA" w:rsidP="006B635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чёткая регламентация деятельности педагогических работников внутренними локальными нормативными актами Учреждения;</w:t>
      </w:r>
    </w:p>
    <w:p w:rsidR="00591BAA" w:rsidRPr="006B635D" w:rsidRDefault="00591BAA" w:rsidP="006B635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введение прозрачных процедур внутренней оценки для управления качеством образования;</w:t>
      </w:r>
    </w:p>
    <w:p w:rsidR="00591BAA" w:rsidRPr="006B635D" w:rsidRDefault="00591BAA" w:rsidP="006B635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создание системы сбора и анализа информации об индивидуальных образовательных достижениях </w:t>
      </w:r>
      <w:r w:rsidR="00D625C5"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</w:t>
      </w:r>
      <w:r w:rsidR="00D625C5"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щихся,</w:t>
      </w:r>
    </w:p>
    <w:p w:rsidR="00591BAA" w:rsidRPr="006B635D" w:rsidRDefault="00591BAA" w:rsidP="006B635D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осуществляются иные мероприятия, направленные на предотвращение возможного конфликта интересов педагогического работника.</w:t>
      </w:r>
    </w:p>
    <w:p w:rsidR="00591BAA" w:rsidRPr="0082396B" w:rsidRDefault="00EF032F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Учреждения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</w:r>
    </w:p>
    <w:p w:rsidR="00591BAA" w:rsidRPr="0082396B" w:rsidRDefault="00D625C5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8.4.Учреждение </w:t>
      </w:r>
      <w:r w:rsidR="00591BAA"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прийти к выводу, что конфликт интересов имеет место, и использовать различные способы его разрешения, в том числе:</w:t>
      </w:r>
    </w:p>
    <w:p w:rsidR="00591BAA" w:rsidRPr="006B635D" w:rsidRDefault="00591BAA" w:rsidP="006B635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591BAA" w:rsidRPr="006B635D" w:rsidRDefault="00591BAA" w:rsidP="006B635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91BAA" w:rsidRPr="006B635D" w:rsidRDefault="00591BAA" w:rsidP="006B635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пересмотр и изменение функциональных обязанностей работника;</w:t>
      </w:r>
    </w:p>
    <w:p w:rsidR="00591BAA" w:rsidRPr="006B635D" w:rsidRDefault="00591BAA" w:rsidP="006B635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591BAA" w:rsidRPr="006B635D" w:rsidRDefault="00591BAA" w:rsidP="006B635D">
      <w:pPr>
        <w:pStyle w:val="a5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работника от своего личного интереса, порождающего конфликт с интересами организации;</w:t>
      </w:r>
    </w:p>
    <w:p w:rsidR="00591BAA" w:rsidRPr="0082396B" w:rsidRDefault="00591BAA" w:rsidP="00E7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работника из организации по инициативе работника.</w:t>
      </w:r>
    </w:p>
    <w:p w:rsidR="00591BAA" w:rsidRPr="0082396B" w:rsidRDefault="00591BAA" w:rsidP="00EF03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8.5.Приведенный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591BAA" w:rsidRPr="0082396B" w:rsidRDefault="00591BAA" w:rsidP="0090519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8.6.При разрешении имеющегося конфликта интересов следует выбрать наиболее </w:t>
      </w:r>
      <w:r w:rsidR="00297822"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мягкую</w:t>
      </w:r>
      <w:r w:rsidR="00905193"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</w:t>
      </w: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более </w:t>
      </w:r>
      <w:r w:rsidR="00297822"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мягкие</w:t>
      </w:r>
      <w:r w:rsidR="00297822"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591BAA" w:rsidRPr="0082396B" w:rsidRDefault="00894486" w:rsidP="00894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>8.7.</w:t>
      </w:r>
      <w:r w:rsidR="00591BAA" w:rsidRPr="00823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предотвращения конфликта интересов все педагогические работники 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 выполнение соответствующих дополнений в должностные инструкции педагогических работников по предотвращению конфликта интересов при осуществлении ими профессиональной деятельности.</w:t>
      </w:r>
    </w:p>
    <w:p w:rsidR="00591BAA" w:rsidRPr="0082396B" w:rsidRDefault="00894486" w:rsidP="00894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8.8.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конфликта интересов педагогический работник незамедлительно обязан проинформировать об этом в письменной форме руководителя Учреждения. Данное обязательство отражается в дополнении к должностной инструкции педагогического работника о соблюдении ограничений при осуществлении им профессиональной деятельности.</w:t>
      </w:r>
    </w:p>
    <w:p w:rsidR="00591BAA" w:rsidRPr="0082396B" w:rsidRDefault="00894486" w:rsidP="00894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8.9.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Учреждения  по урегулированию конфликта интересов педагогических работников.</w:t>
      </w:r>
    </w:p>
    <w:p w:rsidR="00591BAA" w:rsidRPr="0082396B" w:rsidRDefault="00894486" w:rsidP="00894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8.10.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является  обязательным  для  всех участников образовательных отношений и подлежит исполнению в сроки,  предусмотренные   указанным решением.</w:t>
      </w:r>
    </w:p>
    <w:p w:rsidR="00591BAA" w:rsidRPr="0082396B" w:rsidRDefault="00894486" w:rsidP="00894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8.11.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Учреждения по урегулированию конфликта интересов педагогических работников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</w:r>
    </w:p>
    <w:p w:rsidR="00591BAA" w:rsidRPr="0082396B" w:rsidRDefault="00894486" w:rsidP="008944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8.12.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принятия решения комиссии Учреждения по урегулированию конфликта интересов педагогических работников  руководитель Учреждения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</w:r>
    </w:p>
    <w:p w:rsidR="00591BAA" w:rsidRPr="0082396B" w:rsidRDefault="009F03A4" w:rsidP="009F0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8.13.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Учреждения,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</w:r>
    </w:p>
    <w:p w:rsidR="009F03A4" w:rsidRPr="0082396B" w:rsidRDefault="009F03A4" w:rsidP="009F0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Pr="0082396B" w:rsidRDefault="009F03A4" w:rsidP="009F03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IX</w:t>
      </w:r>
      <w:r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591BAA"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Обязанности работников в связи с раскрытием и урегулированием конфликта интересов</w:t>
      </w:r>
    </w:p>
    <w:p w:rsidR="00591BAA" w:rsidRPr="0082396B" w:rsidRDefault="00591BAA" w:rsidP="009F0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9.1.Положением устанавливаются следующие обязанности работников в связи с раскрытием и урегулированием конфликта интересов:</w:t>
      </w:r>
    </w:p>
    <w:p w:rsidR="00591BAA" w:rsidRPr="006B635D" w:rsidRDefault="00591BAA" w:rsidP="006B635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591BAA" w:rsidRPr="006B635D" w:rsidRDefault="00591BAA" w:rsidP="006B635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(по возможности) ситуаций и обстоятельств, которые могут привести к конфликту интересов;</w:t>
      </w:r>
    </w:p>
    <w:p w:rsidR="00591BAA" w:rsidRPr="006B635D" w:rsidRDefault="00591BAA" w:rsidP="006B635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3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возникший (реальный) или потенциальный конфликт интересов;</w:t>
      </w:r>
    </w:p>
    <w:p w:rsidR="00591BAA" w:rsidRPr="0082396B" w:rsidRDefault="00591BAA" w:rsidP="00E737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8E0678" w:rsidRPr="0082396B" w:rsidRDefault="008E0678" w:rsidP="00F70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9.2.Работник обязан раскрыть информацию о каждом реальном или потенциальном конфликте интересов путём ежегодного заполнения декларации  конфликта интересов, которая носит конфиденциальный характер.</w:t>
      </w:r>
    </w:p>
    <w:p w:rsidR="00AA4526" w:rsidRPr="0082396B" w:rsidRDefault="00AA4526" w:rsidP="00F70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Pr="0082396B" w:rsidRDefault="00F70EFE" w:rsidP="00F70E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</w:t>
      </w:r>
      <w:r w:rsidR="00591BAA" w:rsidRPr="008239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.Ответственность</w:t>
      </w:r>
    </w:p>
    <w:p w:rsidR="00591BAA" w:rsidRPr="0082396B" w:rsidRDefault="00591BAA" w:rsidP="00F70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10.1.Ответственным лицом в Учреждении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руководитель Учреждения.</w:t>
      </w:r>
    </w:p>
    <w:p w:rsidR="00591BAA" w:rsidRPr="0082396B" w:rsidRDefault="00F70EFE" w:rsidP="00F70E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лицо за организацию работы по предотвращению и урегулированию конфликта интересов педагогических работников:</w:t>
      </w:r>
    </w:p>
    <w:p w:rsidR="00591BAA" w:rsidRPr="00630BAF" w:rsidRDefault="00591BAA" w:rsidP="00630BA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Положение о конфликте интересов в Учреждении;</w:t>
      </w:r>
    </w:p>
    <w:p w:rsidR="00591BAA" w:rsidRPr="00630BAF" w:rsidRDefault="00591BAA" w:rsidP="00630BA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</w:r>
    </w:p>
    <w:p w:rsidR="00591BAA" w:rsidRPr="00630BAF" w:rsidRDefault="00591BAA" w:rsidP="00630BA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 соответствующие дополнения в должностные инструкции педагогических работников;</w:t>
      </w:r>
    </w:p>
    <w:p w:rsidR="00591BAA" w:rsidRPr="00630BAF" w:rsidRDefault="00591BAA" w:rsidP="00630BA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информирование педагогических работников о налагаемых ограничениях при осуществлении ими профессиональной деятельности;</w:t>
      </w:r>
    </w:p>
    <w:p w:rsidR="00AB5FDC" w:rsidRPr="00630BAF" w:rsidRDefault="00591BAA" w:rsidP="00630BA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возникновении конфликта интересов педагогического работника организует рассмотрение соответствующих вопросов на комиссии Учреждения по урегулированию споров между участниками образовательных отношений и их исполнении;</w:t>
      </w:r>
    </w:p>
    <w:p w:rsidR="00591BAA" w:rsidRPr="00630BAF" w:rsidRDefault="00591BAA" w:rsidP="00630BAF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</w:t>
      </w:r>
      <w:proofErr w:type="gramStart"/>
      <w:r w:rsidRPr="0063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30B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состоянием работы в Учреждении  по предотвращению и урегулированию конфликта интересов педагогических работников при осуществлении ими профессиональной деятельности.</w:t>
      </w:r>
    </w:p>
    <w:p w:rsidR="008E0678" w:rsidRPr="0082396B" w:rsidRDefault="008E0678" w:rsidP="008A0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10.3.В Учреждении не допускается ведение неофициальной отчётности и использование поддельных документов. С целью обеспечения надёжности и достоверности финансовой отчётности Учреждения и соответствия деятельности Учреждения требованиям нормативных правовых актов и локальных нормативных актов </w:t>
      </w:r>
      <w:r w:rsidR="002C26E7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предусмотрено проведение внутреннего контроля ведения бухгалтерского учёта и составления бухгалтерской отчётности и аудит деятельности Учреждения.</w:t>
      </w:r>
    </w:p>
    <w:p w:rsidR="00591BAA" w:rsidRPr="0082396B" w:rsidRDefault="008A0836" w:rsidP="008A08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10.</w:t>
      </w:r>
      <w:r w:rsidR="006B37A1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1BAA" w:rsidRPr="008239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педагогические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 w:rsidR="00591BAA" w:rsidRPr="0082396B" w:rsidRDefault="00591BAA" w:rsidP="005B6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1BAA" w:rsidRPr="0082396B" w:rsidRDefault="00591BAA" w:rsidP="005B6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4DD" w:rsidRPr="0082396B" w:rsidRDefault="00D634DD" w:rsidP="005B68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4DD" w:rsidRPr="0082396B" w:rsidSect="00362C1C">
      <w:footerReference w:type="default" r:id="rId10"/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E75" w:rsidRDefault="000E1E75" w:rsidP="00F01B47">
      <w:pPr>
        <w:spacing w:after="0" w:line="240" w:lineRule="auto"/>
      </w:pPr>
      <w:r>
        <w:separator/>
      </w:r>
    </w:p>
  </w:endnote>
  <w:endnote w:type="continuationSeparator" w:id="0">
    <w:p w:rsidR="000E1E75" w:rsidRDefault="000E1E75" w:rsidP="00F0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7923"/>
      <w:docPartObj>
        <w:docPartGallery w:val="Page Numbers (Bottom of Page)"/>
        <w:docPartUnique/>
      </w:docPartObj>
    </w:sdtPr>
    <w:sdtEndPr/>
    <w:sdtContent>
      <w:p w:rsidR="00F01B47" w:rsidRDefault="00AC222B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E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01B47" w:rsidRDefault="00F01B4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E75" w:rsidRDefault="000E1E75" w:rsidP="00F01B47">
      <w:pPr>
        <w:spacing w:after="0" w:line="240" w:lineRule="auto"/>
      </w:pPr>
      <w:r>
        <w:separator/>
      </w:r>
    </w:p>
  </w:footnote>
  <w:footnote w:type="continuationSeparator" w:id="0">
    <w:p w:rsidR="000E1E75" w:rsidRDefault="000E1E75" w:rsidP="00F01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04E4A"/>
    <w:multiLevelType w:val="hybridMultilevel"/>
    <w:tmpl w:val="8908787C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23F5A"/>
    <w:multiLevelType w:val="hybridMultilevel"/>
    <w:tmpl w:val="5EB8211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E650D"/>
    <w:multiLevelType w:val="hybridMultilevel"/>
    <w:tmpl w:val="02B8C4C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F4ACC"/>
    <w:multiLevelType w:val="hybridMultilevel"/>
    <w:tmpl w:val="5B540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452AF3"/>
    <w:multiLevelType w:val="hybridMultilevel"/>
    <w:tmpl w:val="CEE6D1E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94D2D"/>
    <w:multiLevelType w:val="hybridMultilevel"/>
    <w:tmpl w:val="F1E6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F1C30"/>
    <w:multiLevelType w:val="hybridMultilevel"/>
    <w:tmpl w:val="2298899C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505BD"/>
    <w:multiLevelType w:val="hybridMultilevel"/>
    <w:tmpl w:val="95D478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453BFC"/>
    <w:multiLevelType w:val="hybridMultilevel"/>
    <w:tmpl w:val="F46EC528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384F8B"/>
    <w:multiLevelType w:val="hybridMultilevel"/>
    <w:tmpl w:val="846ED92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A5C92"/>
    <w:multiLevelType w:val="hybridMultilevel"/>
    <w:tmpl w:val="29EA6A8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96705C"/>
    <w:multiLevelType w:val="hybridMultilevel"/>
    <w:tmpl w:val="98988D6A"/>
    <w:lvl w:ilvl="0" w:tplc="0419000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41" w:hanging="360"/>
      </w:pPr>
      <w:rPr>
        <w:rFonts w:ascii="Wingdings" w:hAnsi="Wingdings" w:hint="default"/>
      </w:rPr>
    </w:lvl>
  </w:abstractNum>
  <w:abstractNum w:abstractNumId="12">
    <w:nsid w:val="57E36FB6"/>
    <w:multiLevelType w:val="hybridMultilevel"/>
    <w:tmpl w:val="DDC2E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80B6F27"/>
    <w:multiLevelType w:val="hybridMultilevel"/>
    <w:tmpl w:val="F7483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73043D"/>
    <w:multiLevelType w:val="hybridMultilevel"/>
    <w:tmpl w:val="9A3ECE9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AB6957"/>
    <w:multiLevelType w:val="hybridMultilevel"/>
    <w:tmpl w:val="0C5C683A"/>
    <w:lvl w:ilvl="0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2BD4447"/>
    <w:multiLevelType w:val="hybridMultilevel"/>
    <w:tmpl w:val="2DBCC99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01877"/>
    <w:multiLevelType w:val="hybridMultilevel"/>
    <w:tmpl w:val="6A42C6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4A071F8"/>
    <w:multiLevelType w:val="hybridMultilevel"/>
    <w:tmpl w:val="F7B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7"/>
  </w:num>
  <w:num w:numId="5">
    <w:abstractNumId w:val="5"/>
  </w:num>
  <w:num w:numId="6">
    <w:abstractNumId w:val="18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0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16"/>
  </w:num>
  <w:num w:numId="17">
    <w:abstractNumId w:val="1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870"/>
    <w:rsid w:val="000C66FF"/>
    <w:rsid w:val="000E1E75"/>
    <w:rsid w:val="001336C8"/>
    <w:rsid w:val="001718D4"/>
    <w:rsid w:val="001A3D2A"/>
    <w:rsid w:val="001B2294"/>
    <w:rsid w:val="002231EF"/>
    <w:rsid w:val="00247B02"/>
    <w:rsid w:val="00297822"/>
    <w:rsid w:val="002A7801"/>
    <w:rsid w:val="002C26E7"/>
    <w:rsid w:val="002C684B"/>
    <w:rsid w:val="00362C1C"/>
    <w:rsid w:val="003C3BE7"/>
    <w:rsid w:val="00431DC3"/>
    <w:rsid w:val="00450AA5"/>
    <w:rsid w:val="0046576E"/>
    <w:rsid w:val="00494680"/>
    <w:rsid w:val="004B05B6"/>
    <w:rsid w:val="004E1870"/>
    <w:rsid w:val="004F612E"/>
    <w:rsid w:val="00534AD6"/>
    <w:rsid w:val="005557E8"/>
    <w:rsid w:val="00566DF1"/>
    <w:rsid w:val="00591BAA"/>
    <w:rsid w:val="005B1B85"/>
    <w:rsid w:val="005B68F2"/>
    <w:rsid w:val="00617BE5"/>
    <w:rsid w:val="00630BAF"/>
    <w:rsid w:val="006332BE"/>
    <w:rsid w:val="00664E57"/>
    <w:rsid w:val="0068287F"/>
    <w:rsid w:val="006B37A1"/>
    <w:rsid w:val="006B635D"/>
    <w:rsid w:val="00732364"/>
    <w:rsid w:val="00796303"/>
    <w:rsid w:val="007D749A"/>
    <w:rsid w:val="007E1A5D"/>
    <w:rsid w:val="0082396B"/>
    <w:rsid w:val="008822BB"/>
    <w:rsid w:val="00894486"/>
    <w:rsid w:val="008A0836"/>
    <w:rsid w:val="008C7CFB"/>
    <w:rsid w:val="008E0678"/>
    <w:rsid w:val="008F66A0"/>
    <w:rsid w:val="00905193"/>
    <w:rsid w:val="009070FD"/>
    <w:rsid w:val="00925027"/>
    <w:rsid w:val="0093273F"/>
    <w:rsid w:val="0094097A"/>
    <w:rsid w:val="00953E25"/>
    <w:rsid w:val="00967F08"/>
    <w:rsid w:val="00976965"/>
    <w:rsid w:val="00976E40"/>
    <w:rsid w:val="00977F14"/>
    <w:rsid w:val="009B739C"/>
    <w:rsid w:val="009E6382"/>
    <w:rsid w:val="009F03A4"/>
    <w:rsid w:val="00A72E02"/>
    <w:rsid w:val="00AA4526"/>
    <w:rsid w:val="00AA6CCC"/>
    <w:rsid w:val="00AB5FDC"/>
    <w:rsid w:val="00AC222B"/>
    <w:rsid w:val="00B05B6E"/>
    <w:rsid w:val="00B37EFA"/>
    <w:rsid w:val="00B43A59"/>
    <w:rsid w:val="00B73338"/>
    <w:rsid w:val="00B805B7"/>
    <w:rsid w:val="00BA0AD1"/>
    <w:rsid w:val="00C01410"/>
    <w:rsid w:val="00C46E9E"/>
    <w:rsid w:val="00C77330"/>
    <w:rsid w:val="00CA12A9"/>
    <w:rsid w:val="00CF5924"/>
    <w:rsid w:val="00D625C5"/>
    <w:rsid w:val="00D634DD"/>
    <w:rsid w:val="00D804FA"/>
    <w:rsid w:val="00E41E15"/>
    <w:rsid w:val="00E42C1F"/>
    <w:rsid w:val="00E44A95"/>
    <w:rsid w:val="00E737CB"/>
    <w:rsid w:val="00EE6A4E"/>
    <w:rsid w:val="00EF032F"/>
    <w:rsid w:val="00EF22E3"/>
    <w:rsid w:val="00EF32DC"/>
    <w:rsid w:val="00F00B9B"/>
    <w:rsid w:val="00F01B47"/>
    <w:rsid w:val="00F13E64"/>
    <w:rsid w:val="00F70EFE"/>
    <w:rsid w:val="00F9118F"/>
    <w:rsid w:val="00F9193D"/>
    <w:rsid w:val="00F9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68287F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8287F"/>
    <w:pPr>
      <w:widowControl w:val="0"/>
      <w:shd w:val="clear" w:color="auto" w:fill="FFFFFF"/>
      <w:spacing w:before="1020" w:after="0" w:line="485" w:lineRule="exact"/>
      <w:jc w:val="center"/>
    </w:pPr>
    <w:rPr>
      <w:b/>
      <w:bCs/>
      <w:sz w:val="26"/>
      <w:szCs w:val="26"/>
    </w:rPr>
  </w:style>
  <w:style w:type="paragraph" w:styleId="a6">
    <w:name w:val="Title"/>
    <w:basedOn w:val="a"/>
    <w:link w:val="a7"/>
    <w:qFormat/>
    <w:rsid w:val="009070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9070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nhideWhenUsed/>
    <w:rsid w:val="00907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1"/>
    <w:uiPriority w:val="99"/>
    <w:rsid w:val="009070FD"/>
    <w:rPr>
      <w:b/>
      <w:bCs/>
      <w:sz w:val="19"/>
      <w:szCs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9070FD"/>
    <w:pPr>
      <w:widowControl w:val="0"/>
      <w:shd w:val="clear" w:color="auto" w:fill="FFFFFF"/>
      <w:spacing w:before="240" w:after="540" w:line="240" w:lineRule="atLeast"/>
      <w:jc w:val="both"/>
    </w:pPr>
    <w:rPr>
      <w:b/>
      <w:bCs/>
      <w:sz w:val="19"/>
      <w:szCs w:val="19"/>
    </w:rPr>
  </w:style>
  <w:style w:type="paragraph" w:styleId="a9">
    <w:name w:val="header"/>
    <w:basedOn w:val="a"/>
    <w:link w:val="aa"/>
    <w:uiPriority w:val="99"/>
    <w:semiHidden/>
    <w:unhideWhenUsed/>
    <w:rsid w:val="00F0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01B47"/>
  </w:style>
  <w:style w:type="paragraph" w:styleId="ab">
    <w:name w:val="footer"/>
    <w:basedOn w:val="a"/>
    <w:link w:val="ac"/>
    <w:uiPriority w:val="99"/>
    <w:unhideWhenUsed/>
    <w:rsid w:val="00F01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1B47"/>
  </w:style>
  <w:style w:type="character" w:styleId="ad">
    <w:name w:val="page number"/>
    <w:basedOn w:val="a0"/>
    <w:rsid w:val="00977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1BAA"/>
    <w:rPr>
      <w:color w:val="0000FF"/>
      <w:u w:val="single"/>
    </w:rPr>
  </w:style>
  <w:style w:type="paragraph" w:styleId="a4">
    <w:name w:val="No Spacing"/>
    <w:uiPriority w:val="1"/>
    <w:qFormat/>
    <w:rsid w:val="00591BA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E0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19541f57214000da6ec84ad31a5960ed&amp;url=http%3A%2F%2Fnovoalt-12.ru%2Fo-shkole%2Flokalnye-akty%2F629-polozhenie-o-poryadke-raboty-po-predotvrashcheniyu-konflikta-interesov-i-pri-vozniknovenii-kon-flikta-interesov-pedagogicheskogo-rabotnika-mbou-sosh-12-goroda-novoaltajska-pri-osushchestvlenii-im-professionalnoj-deyatel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jGt1zvsIz8N6Jpjc5/otvzGg44XsZBkHaW65V0lTSBY=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fx7gQWngwFWMWj6xwc6YoootInE6yvG6TdJwckF6XLE=</DigestValue>
    </Reference>
  </SignedInfo>
  <SignatureValue>KtexPXuV+MY2mSv+6r/e2OsvDMypqipiSmbm33LtSLRLBI/2si/BqVZFVjOmm0DS
e4anR/JuCOH5rj1oSr8dQw==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Ye7HUUYjputN6v7s60TD8pTKTw4=</DigestValue>
      </Reference>
      <Reference URI="/word/document.xml?ContentType=application/vnd.openxmlformats-officedocument.wordprocessingml.document.main+xml">
        <DigestMethod Algorithm="http://www.w3.org/2000/09/xmldsig#sha1"/>
        <DigestValue>GWBt8bWLqgxkMfD5XuidLGkhyZM=</DigestValue>
      </Reference>
      <Reference URI="/word/endnotes.xml?ContentType=application/vnd.openxmlformats-officedocument.wordprocessingml.endnotes+xml">
        <DigestMethod Algorithm="http://www.w3.org/2000/09/xmldsig#sha1"/>
        <DigestValue>L8KUttbWbHwNaeA+45Bp4xAK9SM=</DigestValue>
      </Reference>
      <Reference URI="/word/fontTable.xml?ContentType=application/vnd.openxmlformats-officedocument.wordprocessingml.fontTable+xml">
        <DigestMethod Algorithm="http://www.w3.org/2000/09/xmldsig#sha1"/>
        <DigestValue>qFHxFIHoNo/rz2nkAJaTfAFBoCY=</DigestValue>
      </Reference>
      <Reference URI="/word/footer1.xml?ContentType=application/vnd.openxmlformats-officedocument.wordprocessingml.footer+xml">
        <DigestMethod Algorithm="http://www.w3.org/2000/09/xmldsig#sha1"/>
        <DigestValue>+IW5rGAdsVE5F/Fz4Um41+rYOqo=</DigestValue>
      </Reference>
      <Reference URI="/word/footnotes.xml?ContentType=application/vnd.openxmlformats-officedocument.wordprocessingml.footnotes+xml">
        <DigestMethod Algorithm="http://www.w3.org/2000/09/xmldsig#sha1"/>
        <DigestValue>0TCV8uEY+8JcRKloA2tyR0g96j8=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I5MDEoa3DfnrKANfXKCeN1kR+TY=</DigestValue>
      </Reference>
      <Reference URI="/word/settings.xml?ContentType=application/vnd.openxmlformats-officedocument.wordprocessingml.settings+xml">
        <DigestMethod Algorithm="http://www.w3.org/2000/09/xmldsig#sha1"/>
        <DigestValue>RPUDeoen8P2IGdBLbcV2G6GWKjc=</DigestValue>
      </Reference>
      <Reference URI="/word/styles.xml?ContentType=application/vnd.openxmlformats-officedocument.wordprocessingml.styles+xml">
        <DigestMethod Algorithm="http://www.w3.org/2000/09/xmldsig#sha1"/>
        <DigestValue>IN2zwS+XnbIaSeJSXcx8xYW4ye4=</DigestValue>
      </Reference>
      <Reference URI="/word/stylesWithEffects.xml?ContentType=application/vnd.ms-word.stylesWithEffects+xml">
        <DigestMethod Algorithm="http://www.w3.org/2000/09/xmldsig#sha1"/>
        <DigestValue>8U6egz6pmLDIEwVU6J/XamonGS4=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j8CUAl7XKmaGZ/SOgDi764+9oGE=</DigestValue>
      </Reference>
    </Manifest>
    <SignatureProperties>
      <SignatureProperty Id="idSignatureTime" Target="#idPackageSignature">
        <mdssi:SignatureTime>
          <mdssi:Format>YYYY-MM-DDThh:mm:ssTZD</mdssi:Format>
          <mdssi:Value>2024-04-22T04:07:52Z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2024-04-22T04:07:52Z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Завуч-3</dc:creator>
  <cp:lastModifiedBy>Pavlukova</cp:lastModifiedBy>
  <cp:revision>49</cp:revision>
  <cp:lastPrinted>2014-07-28T10:02:00Z</cp:lastPrinted>
  <dcterms:created xsi:type="dcterms:W3CDTF">2017-05-10T09:01:00Z</dcterms:created>
  <dcterms:modified xsi:type="dcterms:W3CDTF">2024-04-22T04:07:00Z</dcterms:modified>
</cp:coreProperties>
</file>