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автономное учреждение дополнительного образования 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>ЗАТО Северск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>«Детская школа искусств»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ПРОГРАММА </w:t>
      </w:r>
      <w:r>
        <w:rPr>
          <w:rFonts w:ascii="PT Astra Serif" w:eastAsia="PT Astra Serif" w:hAnsi="PT Astra Serif" w:cs="PT Astra Serif"/>
          <w:b/>
          <w:sz w:val="28"/>
          <w:szCs w:val="28"/>
        </w:rPr>
        <w:br/>
        <w:t>учебного предмета</w:t>
      </w:r>
    </w:p>
    <w:p w:rsidR="00AE454B" w:rsidRDefault="00E316F9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ПО.01.УП.03 </w:t>
      </w:r>
      <w:r w:rsidR="002E3460">
        <w:rPr>
          <w:rFonts w:ascii="PT Astra Serif" w:eastAsia="PT Astra Serif" w:hAnsi="PT Astra Serif" w:cs="PT Astra Serif"/>
          <w:b/>
          <w:sz w:val="28"/>
          <w:szCs w:val="28"/>
        </w:rPr>
        <w:t>КОМПОЗИЦИЯ СТАНКОВАЯ</w:t>
      </w:r>
    </w:p>
    <w:p w:rsidR="00D460EC" w:rsidRDefault="00D460EC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 xml:space="preserve"> дополнительной предпрофессиональной программы в области 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изобразительного искусства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«ЖИВОПИСЬ»</w:t>
      </w:r>
    </w:p>
    <w:p w:rsidR="00D460EC" w:rsidRDefault="00D460EC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предметная область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ПО.01. ХУДОЖЕСТВЕННОЕ ТВОРЧЕСТВО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Срок обучения 5 лет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AE454B" w:rsidRDefault="00AE454B" w:rsidP="00AE454B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>г. Северск</w:t>
      </w:r>
    </w:p>
    <w:p w:rsidR="00AE454B" w:rsidRDefault="00AE454B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2023</w:t>
      </w:r>
    </w:p>
    <w:p w:rsidR="00E316F9" w:rsidRDefault="00E316F9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4643"/>
        <w:gridCol w:w="5246"/>
      </w:tblGrid>
      <w:tr w:rsidR="00677522" w:rsidRPr="00677522" w:rsidTr="00E27834">
        <w:tc>
          <w:tcPr>
            <w:tcW w:w="4643" w:type="dxa"/>
            <w:shd w:val="clear" w:color="auto" w:fill="auto"/>
          </w:tcPr>
          <w:p w:rsidR="00677522" w:rsidRPr="00677522" w:rsidRDefault="00677522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5246" w:type="dxa"/>
            <w:shd w:val="clear" w:color="auto" w:fill="auto"/>
          </w:tcPr>
          <w:p w:rsidR="00677522" w:rsidRPr="00677522" w:rsidRDefault="00677522" w:rsidP="00677522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  <w:tr w:rsidR="00AB1108" w:rsidRPr="00677522" w:rsidTr="00E27834">
        <w:tc>
          <w:tcPr>
            <w:tcW w:w="4643" w:type="dxa"/>
            <w:shd w:val="clear" w:color="auto" w:fill="auto"/>
          </w:tcPr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AB1108" w:rsidRDefault="00AB1108" w:rsidP="00A91B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AB1108" w:rsidRPr="00904834" w:rsidRDefault="00AB1108" w:rsidP="00A91B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90483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ПРИНЯТО</w:t>
            </w:r>
          </w:p>
          <w:p w:rsidR="00AB1108" w:rsidRDefault="00AB1108" w:rsidP="00A91B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90483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Педагогическим советом</w:t>
            </w:r>
          </w:p>
          <w:p w:rsidR="00AB1108" w:rsidRPr="00904834" w:rsidRDefault="00AB1108" w:rsidP="00A91BE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90483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 МАУДО ДШИ</w:t>
            </w:r>
          </w:p>
          <w:p w:rsidR="00AB1108" w:rsidRPr="00904834" w:rsidRDefault="00AB1108" w:rsidP="00A91B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 w:bidi="hi-IN"/>
              </w:rPr>
            </w:pPr>
            <w:r w:rsidRPr="0090483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Протокол №</w:t>
            </w: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  <w:r w:rsidRPr="00904834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 xml:space="preserve">2 от 22.03.2023 </w:t>
            </w:r>
          </w:p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Pr="001B77F7" w:rsidRDefault="00AB1108" w:rsidP="00A91BE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7F7"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Составитель: </w:t>
            </w:r>
          </w:p>
          <w:p w:rsidR="00AB1108" w:rsidRPr="001B77F7" w:rsidRDefault="00AB1108" w:rsidP="00A91BEC">
            <w:pPr>
              <w:tabs>
                <w:tab w:val="left" w:pos="44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7F7">
              <w:rPr>
                <w:rFonts w:ascii="Times New Roman" w:hAnsi="Times New Roman" w:cs="Times New Roman"/>
                <w:sz w:val="28"/>
                <w:szCs w:val="28"/>
              </w:rPr>
              <w:t>Харламова</w:t>
            </w:r>
            <w:r w:rsidRPr="001B77F7">
              <w:rPr>
                <w:rFonts w:ascii="Times New Roman" w:hAnsi="Times New Roman" w:cs="Times New Roman"/>
                <w:sz w:val="28"/>
                <w:szCs w:val="28"/>
              </w:rPr>
              <w:br/>
              <w:t>Алена Валериевна</w:t>
            </w:r>
          </w:p>
        </w:tc>
        <w:tc>
          <w:tcPr>
            <w:tcW w:w="5246" w:type="dxa"/>
            <w:shd w:val="clear" w:color="auto" w:fill="auto"/>
          </w:tcPr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04834">
              <w:rPr>
                <w:rFonts w:ascii="Times New Roman" w:hAnsi="Times New Roman" w:cs="Times New Roman"/>
                <w:sz w:val="28"/>
                <w:szCs w:val="20"/>
                <w:lang w:val="en-US" w:eastAsia="en-US"/>
              </w:rPr>
              <w:object w:dxaOrig="10092" w:dyaOrig="5556" w14:anchorId="443DA9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2.2pt" o:ole="">
                  <v:imagedata r:id="rId9" o:title=""/>
                </v:shape>
                <o:OLEObject Type="Embed" ProgID="PBrush" ShapeID="_x0000_i1025" DrawAspect="Content" ObjectID="_1762845650" r:id="rId10"/>
              </w:object>
            </w:r>
          </w:p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108" w:rsidRPr="001B77F7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77F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  </w:t>
            </w:r>
          </w:p>
          <w:p w:rsidR="00AB1108" w:rsidRPr="001B77F7" w:rsidRDefault="00AB1108" w:rsidP="00A91B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77F7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изобразительного и декоративно-прикладного  искусства  МАУДО ДШИ                                                                                          </w:t>
            </w:r>
          </w:p>
          <w:p w:rsidR="00AB1108" w:rsidRPr="001B77F7" w:rsidRDefault="00AB1108" w:rsidP="00A91BEC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1108" w:rsidRPr="00677522" w:rsidTr="00E27834">
        <w:tc>
          <w:tcPr>
            <w:tcW w:w="4643" w:type="dxa"/>
          </w:tcPr>
          <w:p w:rsidR="00AB1108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 xml:space="preserve">Рецензент:     </w:t>
            </w:r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 xml:space="preserve">Колесникова </w:t>
            </w:r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>Лариса Васильевна</w:t>
            </w:r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6" w:type="dxa"/>
          </w:tcPr>
          <w:p w:rsidR="00AB1108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bookmarkStart w:id="0" w:name="_GoBack"/>
            <w:bookmarkEnd w:id="0"/>
            <w:r w:rsidRPr="00677522">
              <w:rPr>
                <w:rFonts w:ascii="PT Astra Serif" w:hAnsi="PT Astra Serif"/>
                <w:sz w:val="28"/>
                <w:szCs w:val="28"/>
              </w:rPr>
              <w:t>искусствовед</w:t>
            </w:r>
          </w:p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 xml:space="preserve">преподаватель высшей квалификационной категории </w:t>
            </w:r>
          </w:p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677522">
              <w:rPr>
                <w:rFonts w:ascii="PT Astra Serif" w:hAnsi="PT Astra Serif"/>
                <w:sz w:val="28"/>
                <w:szCs w:val="28"/>
              </w:rPr>
              <w:t>МАУДО</w:t>
            </w:r>
            <w:proofErr w:type="gramEnd"/>
            <w:r w:rsidRPr="00677522">
              <w:rPr>
                <w:rFonts w:ascii="PT Astra Serif" w:hAnsi="PT Astra Serif"/>
                <w:sz w:val="28"/>
                <w:szCs w:val="28"/>
              </w:rPr>
              <w:t xml:space="preserve"> ЗАТО Северск «Детская школы искусств»</w:t>
            </w:r>
          </w:p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B1108" w:rsidRPr="00677522" w:rsidTr="00E27834">
        <w:tc>
          <w:tcPr>
            <w:tcW w:w="4643" w:type="dxa"/>
          </w:tcPr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>Внешний рецензент:</w:t>
            </w:r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677522">
              <w:rPr>
                <w:rFonts w:ascii="PT Astra Serif" w:hAnsi="PT Astra Serif"/>
                <w:sz w:val="28"/>
                <w:szCs w:val="28"/>
              </w:rPr>
              <w:t>Жалнина</w:t>
            </w:r>
            <w:proofErr w:type="spellEnd"/>
            <w:r w:rsidRPr="00677522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677522">
              <w:rPr>
                <w:rFonts w:ascii="PT Astra Serif" w:hAnsi="PT Astra Serif"/>
                <w:sz w:val="28"/>
                <w:szCs w:val="28"/>
              </w:rPr>
              <w:t>Зифа</w:t>
            </w:r>
            <w:proofErr w:type="spellEnd"/>
            <w:r w:rsidRPr="00677522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677522">
              <w:rPr>
                <w:rFonts w:ascii="PT Astra Serif" w:hAnsi="PT Astra Serif"/>
                <w:sz w:val="28"/>
                <w:szCs w:val="28"/>
              </w:rPr>
              <w:t>Закировна</w:t>
            </w:r>
            <w:proofErr w:type="spellEnd"/>
          </w:p>
          <w:p w:rsidR="00AB1108" w:rsidRPr="00677522" w:rsidRDefault="00AB1108" w:rsidP="00677522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6" w:type="dxa"/>
          </w:tcPr>
          <w:p w:rsidR="00AB1108" w:rsidRPr="00677522" w:rsidRDefault="00AB1108" w:rsidP="00677522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677522">
              <w:rPr>
                <w:rFonts w:ascii="PT Astra Serif" w:hAnsi="PT Astra Serif"/>
                <w:sz w:val="28"/>
                <w:szCs w:val="28"/>
              </w:rPr>
              <w:t xml:space="preserve">заместитель директора по учебно-методической работе муниципального бюджетного учреждения дополнительного образования «Художественная школа» ЗАТО Северск Томской области, член Северского союза художников                </w:t>
            </w:r>
          </w:p>
        </w:tc>
      </w:tr>
    </w:tbl>
    <w:p w:rsidR="00677522" w:rsidRPr="00677522" w:rsidRDefault="00677522" w:rsidP="00677522">
      <w:pPr>
        <w:spacing w:after="0" w:line="240" w:lineRule="auto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677522" w:rsidRPr="00677522" w:rsidRDefault="00677522" w:rsidP="00677522">
      <w:pPr>
        <w:spacing w:after="0" w:line="240" w:lineRule="auto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677522" w:rsidRPr="00677522" w:rsidRDefault="00677522" w:rsidP="00677522">
      <w:pPr>
        <w:spacing w:after="0" w:line="240" w:lineRule="auto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677522" w:rsidRPr="00677522" w:rsidRDefault="00677522" w:rsidP="00677522">
      <w:pPr>
        <w:spacing w:after="0" w:line="240" w:lineRule="auto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E316F9" w:rsidRDefault="00E316F9" w:rsidP="00E316F9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E316F9" w:rsidRDefault="00E316F9" w:rsidP="00AE454B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Default="00AE454B" w:rsidP="00AE454B">
      <w:pPr>
        <w:pageBreakBefore/>
        <w:widowControl w:val="0"/>
        <w:shd w:val="clear" w:color="auto" w:fill="FFFFFF"/>
        <w:spacing w:after="0" w:line="240" w:lineRule="auto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color w:val="000000"/>
          <w:sz w:val="28"/>
          <w:szCs w:val="28"/>
        </w:rPr>
        <w:lastRenderedPageBreak/>
        <w:t>СТРУКТУРА ПРОГРАММЫ УЧЕБНОГО ПРЕДМЕТА</w:t>
      </w:r>
      <w:r w:rsidR="00D460EC">
        <w:rPr>
          <w:rFonts w:ascii="PT Astra Serif" w:eastAsia="PT Astra Serif" w:hAnsi="PT Astra Serif" w:cs="PT Astra Serif"/>
          <w:b/>
          <w:color w:val="000000"/>
          <w:sz w:val="28"/>
          <w:szCs w:val="28"/>
        </w:rPr>
        <w:br/>
      </w:r>
      <w:r w:rsidR="00D460EC">
        <w:rPr>
          <w:rFonts w:ascii="PT Astra Serif" w:eastAsia="PT Astra Serif" w:hAnsi="PT Astra Serif" w:cs="PT Astra Serif"/>
          <w:b/>
          <w:color w:val="000000"/>
          <w:sz w:val="28"/>
          <w:szCs w:val="28"/>
        </w:rPr>
        <w:br/>
      </w:r>
    </w:p>
    <w:p w:rsidR="0021369B" w:rsidRPr="0021369B" w:rsidRDefault="00657590" w:rsidP="0021369B">
      <w:pPr>
        <w:pStyle w:val="12"/>
        <w:tabs>
          <w:tab w:val="left" w:pos="440"/>
          <w:tab w:val="right" w:leader="dot" w:pos="9345"/>
        </w:tabs>
        <w:jc w:val="both"/>
        <w:rPr>
          <w:rFonts w:eastAsiaTheme="minorEastAsia" w:cs="Times New Roman"/>
          <w:noProof/>
          <w:szCs w:val="28"/>
          <w:lang w:eastAsia="ru-RU"/>
        </w:rPr>
      </w:pPr>
      <w:r w:rsidRPr="0021369B">
        <w:rPr>
          <w:rFonts w:eastAsia="PT Astra Serif" w:cs="Times New Roman"/>
          <w:b/>
          <w:color w:val="000000"/>
          <w:szCs w:val="28"/>
        </w:rPr>
        <w:fldChar w:fldCharType="begin"/>
      </w:r>
      <w:r w:rsidR="0021369B" w:rsidRPr="0021369B">
        <w:rPr>
          <w:rFonts w:eastAsia="PT Astra Serif" w:cs="Times New Roman"/>
          <w:b/>
          <w:color w:val="000000"/>
          <w:szCs w:val="28"/>
        </w:rPr>
        <w:instrText xml:space="preserve"> TOC \o "1-2" \u </w:instrText>
      </w:r>
      <w:r w:rsidRPr="0021369B">
        <w:rPr>
          <w:rFonts w:eastAsia="PT Astra Serif" w:cs="Times New Roman"/>
          <w:b/>
          <w:color w:val="000000"/>
          <w:szCs w:val="28"/>
        </w:rPr>
        <w:fldChar w:fldCharType="separate"/>
      </w:r>
      <w:r w:rsidR="0021369B" w:rsidRPr="0021369B">
        <w:rPr>
          <w:rFonts w:cs="Times New Roman"/>
          <w:noProof/>
          <w:szCs w:val="28"/>
        </w:rPr>
        <w:t>I.</w:t>
      </w:r>
      <w:r w:rsidR="0021369B" w:rsidRPr="0021369B">
        <w:rPr>
          <w:rFonts w:eastAsiaTheme="minorEastAsia" w:cs="Times New Roman"/>
          <w:noProof/>
          <w:szCs w:val="28"/>
          <w:lang w:eastAsia="ru-RU"/>
        </w:rPr>
        <w:tab/>
      </w:r>
      <w:r w:rsidR="0021369B" w:rsidRPr="0021369B">
        <w:rPr>
          <w:rFonts w:cs="Times New Roman"/>
          <w:b/>
          <w:noProof/>
          <w:szCs w:val="28"/>
        </w:rPr>
        <w:t>Пояснительная записка</w:t>
      </w:r>
      <w:r w:rsidR="0021369B" w:rsidRPr="0021369B">
        <w:rPr>
          <w:rFonts w:cs="Times New Roman"/>
          <w:noProof/>
          <w:szCs w:val="28"/>
        </w:rPr>
        <w:tab/>
      </w:r>
      <w:r w:rsidRPr="0021369B">
        <w:rPr>
          <w:rFonts w:cs="Times New Roman"/>
          <w:noProof/>
          <w:szCs w:val="28"/>
        </w:rPr>
        <w:fldChar w:fldCharType="begin"/>
      </w:r>
      <w:r w:rsidR="0021369B" w:rsidRPr="0021369B">
        <w:rPr>
          <w:rFonts w:cs="Times New Roman"/>
          <w:noProof/>
          <w:szCs w:val="28"/>
        </w:rPr>
        <w:instrText xml:space="preserve"> PAGEREF _Toc141973063 \h </w:instrText>
      </w:r>
      <w:r w:rsidRPr="0021369B">
        <w:rPr>
          <w:rFonts w:cs="Times New Roman"/>
          <w:noProof/>
          <w:szCs w:val="28"/>
        </w:rPr>
      </w:r>
      <w:r w:rsidRPr="0021369B">
        <w:rPr>
          <w:rFonts w:cs="Times New Roman"/>
          <w:noProof/>
          <w:szCs w:val="28"/>
        </w:rPr>
        <w:fldChar w:fldCharType="separate"/>
      </w:r>
      <w:r w:rsidR="003417A4">
        <w:rPr>
          <w:rFonts w:cs="Times New Roman"/>
          <w:noProof/>
          <w:szCs w:val="28"/>
        </w:rPr>
        <w:t>4</w:t>
      </w:r>
      <w:r w:rsidRPr="0021369B">
        <w:rPr>
          <w:rFonts w:cs="Times New Roman"/>
          <w:noProof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Характеристика учебного предмета,  его место и роль в образовательном процессе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_Toc141973064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4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Срок реализации учебного предмета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_Toc141973065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4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_Toc141973066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4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Сведения о затратах учебного времени и графике промежуточной аттестации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_Toc141973067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4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Цель и задачи учебного предмета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_Toc141973068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5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Обоснование структуры программы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_Toc141973069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6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Методы обучения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_Toc141973070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6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Описание материально-технических условий реализации учебного предмета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21369B">
        <w:rPr>
          <w:rFonts w:ascii="Times New Roman" w:hAnsi="Times New Roman" w:cs="Times New Roman"/>
          <w:noProof/>
          <w:sz w:val="28"/>
          <w:szCs w:val="28"/>
        </w:rPr>
        <w:instrText xml:space="preserve"> PAGEREF _Toc141973071 \h </w:instrTex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7</w: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12"/>
        <w:tabs>
          <w:tab w:val="left" w:pos="660"/>
          <w:tab w:val="right" w:leader="dot" w:pos="9345"/>
        </w:tabs>
        <w:jc w:val="both"/>
        <w:rPr>
          <w:rFonts w:eastAsiaTheme="minorEastAsia" w:cs="Times New Roman"/>
          <w:noProof/>
          <w:szCs w:val="28"/>
          <w:lang w:eastAsia="ru-RU"/>
        </w:rPr>
      </w:pPr>
      <w:r w:rsidRPr="0021369B">
        <w:rPr>
          <w:rFonts w:cs="Times New Roman"/>
          <w:smallCaps/>
          <w:noProof/>
          <w:szCs w:val="28"/>
        </w:rPr>
        <w:t>II.</w:t>
      </w:r>
      <w:r w:rsidRPr="0021369B">
        <w:rPr>
          <w:rFonts w:eastAsiaTheme="minorEastAsia" w:cs="Times New Roman"/>
          <w:noProof/>
          <w:szCs w:val="28"/>
          <w:lang w:eastAsia="ru-RU"/>
        </w:rPr>
        <w:tab/>
      </w:r>
      <w:r w:rsidRPr="0021369B">
        <w:rPr>
          <w:rFonts w:cs="Times New Roman"/>
          <w:b/>
          <w:noProof/>
          <w:szCs w:val="28"/>
        </w:rPr>
        <w:t>Содержание учебного предмета</w:t>
      </w:r>
      <w:r w:rsidRPr="0021369B">
        <w:rPr>
          <w:rFonts w:cs="Times New Roman"/>
          <w:noProof/>
          <w:szCs w:val="28"/>
        </w:rPr>
        <w:tab/>
      </w:r>
      <w:r w:rsidR="00657590" w:rsidRPr="0021369B">
        <w:rPr>
          <w:rFonts w:cs="Times New Roman"/>
          <w:noProof/>
          <w:szCs w:val="28"/>
        </w:rPr>
        <w:fldChar w:fldCharType="begin"/>
      </w:r>
      <w:r w:rsidRPr="0021369B">
        <w:rPr>
          <w:rFonts w:cs="Times New Roman"/>
          <w:noProof/>
          <w:szCs w:val="28"/>
        </w:rPr>
        <w:instrText xml:space="preserve"> PAGEREF _Toc141973072 \h </w:instrText>
      </w:r>
      <w:r w:rsidR="00657590" w:rsidRPr="0021369B">
        <w:rPr>
          <w:rFonts w:cs="Times New Roman"/>
          <w:noProof/>
          <w:szCs w:val="28"/>
        </w:rPr>
      </w:r>
      <w:r w:rsidR="00657590" w:rsidRPr="0021369B">
        <w:rPr>
          <w:rFonts w:cs="Times New Roman"/>
          <w:noProof/>
          <w:szCs w:val="28"/>
        </w:rPr>
        <w:fldChar w:fldCharType="separate"/>
      </w:r>
      <w:r w:rsidR="003417A4">
        <w:rPr>
          <w:rFonts w:cs="Times New Roman"/>
          <w:noProof/>
          <w:szCs w:val="28"/>
        </w:rPr>
        <w:t>8</w:t>
      </w:r>
      <w:r w:rsidR="00657590" w:rsidRPr="0021369B">
        <w:rPr>
          <w:rFonts w:cs="Times New Roman"/>
          <w:noProof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Учебно-тематический план</w:t>
      </w:r>
      <w:r w:rsidRPr="0021369B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_Toc141973073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9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21369B">
        <w:rPr>
          <w:rFonts w:ascii="Times New Roman" w:hAnsi="Times New Roman" w:cs="Times New Roman"/>
          <w:i/>
          <w:noProof/>
          <w:sz w:val="28"/>
          <w:szCs w:val="28"/>
        </w:rPr>
        <w:t>Содержание разделов и тем. Годовые требования</w:t>
      </w:r>
      <w:r w:rsidRPr="0021369B">
        <w:rPr>
          <w:rFonts w:ascii="Times New Roman" w:hAnsi="Times New Roman" w:cs="Times New Roman"/>
          <w:noProof/>
          <w:sz w:val="28"/>
          <w:szCs w:val="28"/>
        </w:rPr>
        <w:tab/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21369B">
        <w:rPr>
          <w:rFonts w:ascii="Times New Roman" w:hAnsi="Times New Roman" w:cs="Times New Roman"/>
          <w:noProof/>
          <w:sz w:val="28"/>
          <w:szCs w:val="28"/>
        </w:rPr>
        <w:instrText xml:space="preserve"> PAGEREF _Toc141973074 \h </w:instrTex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11</w: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12"/>
        <w:tabs>
          <w:tab w:val="left" w:pos="660"/>
          <w:tab w:val="right" w:leader="dot" w:pos="9345"/>
        </w:tabs>
        <w:jc w:val="both"/>
        <w:rPr>
          <w:rFonts w:eastAsiaTheme="minorEastAsia" w:cs="Times New Roman"/>
          <w:noProof/>
          <w:szCs w:val="28"/>
          <w:lang w:eastAsia="ru-RU"/>
        </w:rPr>
      </w:pPr>
      <w:r w:rsidRPr="0021369B">
        <w:rPr>
          <w:rFonts w:eastAsia="Times New Roman" w:cs="Times New Roman"/>
          <w:smallCaps/>
          <w:noProof/>
          <w:szCs w:val="28"/>
        </w:rPr>
        <w:t>III.</w:t>
      </w:r>
      <w:r w:rsidRPr="0021369B">
        <w:rPr>
          <w:rFonts w:eastAsiaTheme="minorEastAsia" w:cs="Times New Roman"/>
          <w:noProof/>
          <w:szCs w:val="28"/>
          <w:lang w:eastAsia="ru-RU"/>
        </w:rPr>
        <w:tab/>
      </w:r>
      <w:r w:rsidRPr="0021369B">
        <w:rPr>
          <w:rFonts w:cs="Times New Roman"/>
          <w:b/>
          <w:noProof/>
          <w:szCs w:val="28"/>
        </w:rPr>
        <w:t>Требования к уровню подготовки обучающихся</w:t>
      </w:r>
      <w:r w:rsidRPr="0021369B">
        <w:rPr>
          <w:rFonts w:cs="Times New Roman"/>
          <w:noProof/>
          <w:szCs w:val="28"/>
        </w:rPr>
        <w:tab/>
      </w:r>
      <w:r w:rsidR="00657590" w:rsidRPr="0021369B">
        <w:rPr>
          <w:rFonts w:cs="Times New Roman"/>
          <w:noProof/>
          <w:szCs w:val="28"/>
        </w:rPr>
        <w:fldChar w:fldCharType="begin"/>
      </w:r>
      <w:r w:rsidRPr="0021369B">
        <w:rPr>
          <w:rFonts w:cs="Times New Roman"/>
          <w:noProof/>
          <w:szCs w:val="28"/>
        </w:rPr>
        <w:instrText xml:space="preserve"> PAGEREF _Toc141973075 \h </w:instrText>
      </w:r>
      <w:r w:rsidR="00657590" w:rsidRPr="0021369B">
        <w:rPr>
          <w:rFonts w:cs="Times New Roman"/>
          <w:noProof/>
          <w:szCs w:val="28"/>
        </w:rPr>
      </w:r>
      <w:r w:rsidR="00657590" w:rsidRPr="0021369B">
        <w:rPr>
          <w:rFonts w:cs="Times New Roman"/>
          <w:noProof/>
          <w:szCs w:val="28"/>
        </w:rPr>
        <w:fldChar w:fldCharType="separate"/>
      </w:r>
      <w:r w:rsidR="003417A4">
        <w:rPr>
          <w:rFonts w:cs="Times New Roman"/>
          <w:noProof/>
          <w:szCs w:val="28"/>
        </w:rPr>
        <w:t>25</w:t>
      </w:r>
      <w:r w:rsidR="00657590" w:rsidRPr="0021369B">
        <w:rPr>
          <w:rFonts w:cs="Times New Roman"/>
          <w:noProof/>
          <w:szCs w:val="28"/>
        </w:rPr>
        <w:fldChar w:fldCharType="end"/>
      </w:r>
    </w:p>
    <w:p w:rsidR="0021369B" w:rsidRPr="0021369B" w:rsidRDefault="0021369B" w:rsidP="0021369B">
      <w:pPr>
        <w:pStyle w:val="12"/>
        <w:tabs>
          <w:tab w:val="left" w:pos="660"/>
          <w:tab w:val="right" w:leader="dot" w:pos="9345"/>
        </w:tabs>
        <w:jc w:val="both"/>
        <w:rPr>
          <w:rFonts w:eastAsiaTheme="minorEastAsia" w:cs="Times New Roman"/>
          <w:noProof/>
          <w:szCs w:val="28"/>
          <w:lang w:eastAsia="ru-RU"/>
        </w:rPr>
      </w:pPr>
      <w:r w:rsidRPr="0021369B">
        <w:rPr>
          <w:rFonts w:eastAsia="Times New Roman" w:cs="Times New Roman"/>
          <w:smallCaps/>
          <w:noProof/>
          <w:szCs w:val="28"/>
        </w:rPr>
        <w:t>IV.</w:t>
      </w:r>
      <w:r w:rsidRPr="0021369B">
        <w:rPr>
          <w:rFonts w:eastAsiaTheme="minorEastAsia" w:cs="Times New Roman"/>
          <w:noProof/>
          <w:szCs w:val="28"/>
          <w:lang w:eastAsia="ru-RU"/>
        </w:rPr>
        <w:tab/>
      </w:r>
      <w:r w:rsidRPr="0021369B">
        <w:rPr>
          <w:rFonts w:cs="Times New Roman"/>
          <w:b/>
          <w:noProof/>
          <w:szCs w:val="28"/>
        </w:rPr>
        <w:t>Формы и методы контроля, система оценок</w:t>
      </w:r>
      <w:r w:rsidRPr="0021369B">
        <w:rPr>
          <w:rFonts w:cs="Times New Roman"/>
          <w:noProof/>
          <w:szCs w:val="28"/>
        </w:rPr>
        <w:tab/>
      </w:r>
      <w:r w:rsidR="00657590" w:rsidRPr="0021369B">
        <w:rPr>
          <w:rFonts w:cs="Times New Roman"/>
          <w:noProof/>
          <w:szCs w:val="28"/>
        </w:rPr>
        <w:fldChar w:fldCharType="begin"/>
      </w:r>
      <w:r w:rsidRPr="0021369B">
        <w:rPr>
          <w:rFonts w:cs="Times New Roman"/>
          <w:noProof/>
          <w:szCs w:val="28"/>
        </w:rPr>
        <w:instrText xml:space="preserve"> PAGEREF _Toc141973077 \h </w:instrText>
      </w:r>
      <w:r w:rsidR="00657590" w:rsidRPr="0021369B">
        <w:rPr>
          <w:rFonts w:cs="Times New Roman"/>
          <w:noProof/>
          <w:szCs w:val="28"/>
        </w:rPr>
      </w:r>
      <w:r w:rsidR="00657590" w:rsidRPr="0021369B">
        <w:rPr>
          <w:rFonts w:cs="Times New Roman"/>
          <w:noProof/>
          <w:szCs w:val="28"/>
        </w:rPr>
        <w:fldChar w:fldCharType="separate"/>
      </w:r>
      <w:r w:rsidR="003417A4">
        <w:rPr>
          <w:rFonts w:cs="Times New Roman"/>
          <w:noProof/>
          <w:szCs w:val="28"/>
        </w:rPr>
        <w:t>28</w:t>
      </w:r>
      <w:r w:rsidR="00657590" w:rsidRPr="0021369B">
        <w:rPr>
          <w:rFonts w:cs="Times New Roman"/>
          <w:noProof/>
          <w:szCs w:val="28"/>
        </w:rPr>
        <w:fldChar w:fldCharType="end"/>
      </w:r>
    </w:p>
    <w:p w:rsidR="0021369B" w:rsidRPr="00D460EC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Аттестация: цели, виды, форма, содержание</w:t>
      </w:r>
      <w:r w:rsidRPr="00D460EC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_Toc141973078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28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Критерии оценок</w:t>
      </w:r>
      <w:r w:rsidRPr="0021369B">
        <w:rPr>
          <w:rFonts w:ascii="Times New Roman" w:hAnsi="Times New Roman" w:cs="Times New Roman"/>
          <w:noProof/>
          <w:sz w:val="28"/>
          <w:szCs w:val="28"/>
        </w:rPr>
        <w:tab/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21369B">
        <w:rPr>
          <w:rFonts w:ascii="Times New Roman" w:hAnsi="Times New Roman" w:cs="Times New Roman"/>
          <w:noProof/>
          <w:sz w:val="28"/>
          <w:szCs w:val="28"/>
        </w:rPr>
        <w:instrText xml:space="preserve"> PAGEREF _Toc141973079 \h </w:instrTex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29</w: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12"/>
        <w:tabs>
          <w:tab w:val="left" w:pos="660"/>
          <w:tab w:val="right" w:leader="dot" w:pos="9345"/>
        </w:tabs>
        <w:jc w:val="both"/>
        <w:rPr>
          <w:rFonts w:eastAsiaTheme="minorEastAsia" w:cs="Times New Roman"/>
          <w:noProof/>
          <w:szCs w:val="28"/>
          <w:lang w:eastAsia="ru-RU"/>
        </w:rPr>
      </w:pPr>
      <w:r w:rsidRPr="0021369B">
        <w:rPr>
          <w:rFonts w:eastAsia="Times New Roman" w:cs="Times New Roman"/>
          <w:smallCaps/>
          <w:noProof/>
          <w:szCs w:val="28"/>
        </w:rPr>
        <w:t>V.</w:t>
      </w:r>
      <w:r w:rsidRPr="0021369B">
        <w:rPr>
          <w:rFonts w:eastAsiaTheme="minorEastAsia" w:cs="Times New Roman"/>
          <w:noProof/>
          <w:szCs w:val="28"/>
          <w:lang w:eastAsia="ru-RU"/>
        </w:rPr>
        <w:tab/>
      </w:r>
      <w:r w:rsidRPr="0021369B">
        <w:rPr>
          <w:rFonts w:cs="Times New Roman"/>
          <w:b/>
          <w:noProof/>
          <w:szCs w:val="28"/>
        </w:rPr>
        <w:t>Методическое обеспечение учебного процесса</w:t>
      </w:r>
      <w:r w:rsidRPr="0021369B">
        <w:rPr>
          <w:rFonts w:cs="Times New Roman"/>
          <w:noProof/>
          <w:szCs w:val="28"/>
        </w:rPr>
        <w:tab/>
      </w:r>
      <w:r w:rsidR="00657590" w:rsidRPr="0021369B">
        <w:rPr>
          <w:rFonts w:cs="Times New Roman"/>
          <w:noProof/>
          <w:szCs w:val="28"/>
        </w:rPr>
        <w:fldChar w:fldCharType="begin"/>
      </w:r>
      <w:r w:rsidRPr="0021369B">
        <w:rPr>
          <w:rFonts w:cs="Times New Roman"/>
          <w:noProof/>
          <w:szCs w:val="28"/>
        </w:rPr>
        <w:instrText xml:space="preserve"> PAGEREF _Toc141973080 \h </w:instrText>
      </w:r>
      <w:r w:rsidR="00657590" w:rsidRPr="0021369B">
        <w:rPr>
          <w:rFonts w:cs="Times New Roman"/>
          <w:noProof/>
          <w:szCs w:val="28"/>
        </w:rPr>
      </w:r>
      <w:r w:rsidR="00657590" w:rsidRPr="0021369B">
        <w:rPr>
          <w:rFonts w:cs="Times New Roman"/>
          <w:noProof/>
          <w:szCs w:val="28"/>
        </w:rPr>
        <w:fldChar w:fldCharType="separate"/>
      </w:r>
      <w:r w:rsidR="003417A4">
        <w:rPr>
          <w:rFonts w:cs="Times New Roman"/>
          <w:noProof/>
          <w:szCs w:val="28"/>
        </w:rPr>
        <w:t>30</w:t>
      </w:r>
      <w:r w:rsidR="00657590" w:rsidRPr="0021369B">
        <w:rPr>
          <w:rFonts w:cs="Times New Roman"/>
          <w:noProof/>
          <w:szCs w:val="28"/>
        </w:rPr>
        <w:fldChar w:fldCharType="end"/>
      </w:r>
    </w:p>
    <w:p w:rsidR="0021369B" w:rsidRPr="00D460EC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Методические рекомендации преподавателям</w:t>
      </w:r>
      <w:r w:rsidRPr="00D460EC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_Toc141973081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30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D460EC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Рекомендации по организации самостоятельной работы обучающихся</w:t>
      </w:r>
      <w:r w:rsidRPr="00D460EC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_Toc141973082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31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Дидактически материалы</w:t>
      </w:r>
      <w:r w:rsidRPr="0021369B">
        <w:rPr>
          <w:rFonts w:ascii="Times New Roman" w:hAnsi="Times New Roman" w:cs="Times New Roman"/>
          <w:noProof/>
          <w:sz w:val="28"/>
          <w:szCs w:val="28"/>
        </w:rPr>
        <w:tab/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21369B">
        <w:rPr>
          <w:rFonts w:ascii="Times New Roman" w:hAnsi="Times New Roman" w:cs="Times New Roman"/>
          <w:noProof/>
          <w:sz w:val="28"/>
          <w:szCs w:val="28"/>
        </w:rPr>
        <w:instrText xml:space="preserve"> PAGEREF _Toc141973083 \h </w:instrTex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31</w: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12"/>
        <w:tabs>
          <w:tab w:val="left" w:pos="660"/>
          <w:tab w:val="right" w:leader="dot" w:pos="9345"/>
        </w:tabs>
        <w:jc w:val="both"/>
        <w:rPr>
          <w:rFonts w:eastAsiaTheme="minorEastAsia" w:cs="Times New Roman"/>
          <w:noProof/>
          <w:szCs w:val="28"/>
          <w:lang w:eastAsia="ru-RU"/>
        </w:rPr>
      </w:pPr>
      <w:r w:rsidRPr="0021369B">
        <w:rPr>
          <w:rFonts w:eastAsia="Times New Roman" w:cs="Times New Roman"/>
          <w:smallCaps/>
          <w:noProof/>
          <w:szCs w:val="28"/>
        </w:rPr>
        <w:t>VI.</w:t>
      </w:r>
      <w:r w:rsidRPr="0021369B">
        <w:rPr>
          <w:rFonts w:eastAsiaTheme="minorEastAsia" w:cs="Times New Roman"/>
          <w:noProof/>
          <w:szCs w:val="28"/>
          <w:lang w:eastAsia="ru-RU"/>
        </w:rPr>
        <w:tab/>
      </w:r>
      <w:r w:rsidRPr="0021369B">
        <w:rPr>
          <w:rFonts w:cs="Times New Roman"/>
          <w:b/>
          <w:noProof/>
          <w:szCs w:val="28"/>
        </w:rPr>
        <w:t>Список литературы и средств обучения</w:t>
      </w:r>
      <w:r w:rsidRPr="0021369B">
        <w:rPr>
          <w:rFonts w:cs="Times New Roman"/>
          <w:noProof/>
          <w:szCs w:val="28"/>
        </w:rPr>
        <w:tab/>
      </w:r>
      <w:r w:rsidR="00657590" w:rsidRPr="0021369B">
        <w:rPr>
          <w:rFonts w:cs="Times New Roman"/>
          <w:noProof/>
          <w:szCs w:val="28"/>
        </w:rPr>
        <w:fldChar w:fldCharType="begin"/>
      </w:r>
      <w:r w:rsidRPr="0021369B">
        <w:rPr>
          <w:rFonts w:cs="Times New Roman"/>
          <w:noProof/>
          <w:szCs w:val="28"/>
        </w:rPr>
        <w:instrText xml:space="preserve"> PAGEREF _Toc141973084 \h </w:instrText>
      </w:r>
      <w:r w:rsidR="00657590" w:rsidRPr="0021369B">
        <w:rPr>
          <w:rFonts w:cs="Times New Roman"/>
          <w:noProof/>
          <w:szCs w:val="28"/>
        </w:rPr>
      </w:r>
      <w:r w:rsidR="00657590" w:rsidRPr="0021369B">
        <w:rPr>
          <w:rFonts w:cs="Times New Roman"/>
          <w:noProof/>
          <w:szCs w:val="28"/>
        </w:rPr>
        <w:fldChar w:fldCharType="separate"/>
      </w:r>
      <w:r w:rsidR="003417A4">
        <w:rPr>
          <w:rFonts w:cs="Times New Roman"/>
          <w:noProof/>
          <w:szCs w:val="28"/>
        </w:rPr>
        <w:t>32</w:t>
      </w:r>
      <w:r w:rsidR="00657590" w:rsidRPr="0021369B">
        <w:rPr>
          <w:rFonts w:cs="Times New Roman"/>
          <w:noProof/>
          <w:szCs w:val="28"/>
        </w:rPr>
        <w:fldChar w:fldCharType="end"/>
      </w:r>
    </w:p>
    <w:p w:rsidR="0021369B" w:rsidRPr="00D460EC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Список методической литературы</w:t>
      </w:r>
      <w:r w:rsidRPr="00D460EC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_Toc141973085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32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D460EC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Список учебной литературы</w:t>
      </w:r>
      <w:r w:rsidRPr="00D460EC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D460EC">
        <w:rPr>
          <w:rFonts w:ascii="Times New Roman" w:hAnsi="Times New Roman" w:cs="Times New Roman"/>
          <w:noProof/>
          <w:sz w:val="28"/>
          <w:szCs w:val="28"/>
        </w:rPr>
        <w:instrText xml:space="preserve"> PAGEREF _Toc141973086 \h </w:instrTex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32</w:t>
      </w:r>
      <w:r w:rsidR="00657590" w:rsidRPr="00D460E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21369B" w:rsidRPr="0021369B" w:rsidRDefault="0021369B" w:rsidP="0021369B">
      <w:pPr>
        <w:pStyle w:val="21"/>
        <w:tabs>
          <w:tab w:val="right" w:leader="dot" w:pos="9345"/>
        </w:tabs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460EC">
        <w:rPr>
          <w:rFonts w:ascii="Times New Roman" w:hAnsi="Times New Roman" w:cs="Times New Roman"/>
          <w:i/>
          <w:noProof/>
          <w:sz w:val="28"/>
          <w:szCs w:val="28"/>
        </w:rPr>
        <w:t>Средства обучения</w:t>
      </w:r>
      <w:r w:rsidRPr="0021369B">
        <w:rPr>
          <w:rFonts w:ascii="Times New Roman" w:hAnsi="Times New Roman" w:cs="Times New Roman"/>
          <w:noProof/>
          <w:sz w:val="28"/>
          <w:szCs w:val="28"/>
        </w:rPr>
        <w:tab/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21369B">
        <w:rPr>
          <w:rFonts w:ascii="Times New Roman" w:hAnsi="Times New Roman" w:cs="Times New Roman"/>
          <w:noProof/>
          <w:sz w:val="28"/>
          <w:szCs w:val="28"/>
        </w:rPr>
        <w:instrText xml:space="preserve"> PAGEREF _Toc141973087 \h </w:instrTex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3417A4">
        <w:rPr>
          <w:rFonts w:ascii="Times New Roman" w:hAnsi="Times New Roman" w:cs="Times New Roman"/>
          <w:noProof/>
          <w:sz w:val="28"/>
          <w:szCs w:val="28"/>
        </w:rPr>
        <w:t>33</w:t>
      </w:r>
      <w:r w:rsidR="00657590" w:rsidRPr="0021369B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E454B" w:rsidRDefault="00657590" w:rsidP="0021369B">
      <w:pPr>
        <w:pStyle w:val="2"/>
        <w:rPr>
          <w:rFonts w:eastAsia="PT Astra Serif"/>
        </w:rPr>
      </w:pPr>
      <w:r w:rsidRPr="0021369B">
        <w:rPr>
          <w:rFonts w:eastAsia="PT Astra Serif" w:cs="Times New Roman"/>
          <w:szCs w:val="28"/>
        </w:rPr>
        <w:fldChar w:fldCharType="end"/>
      </w:r>
    </w:p>
    <w:p w:rsidR="00D460EC" w:rsidRDefault="00D460EC">
      <w:pPr>
        <w:suppressAutoHyphens w:val="0"/>
        <w:rPr>
          <w:rFonts w:ascii="Times New Roman" w:hAnsi="Times New Roman" w:cs="Arial"/>
          <w:b/>
          <w:bCs/>
          <w:kern w:val="2"/>
          <w:sz w:val="28"/>
          <w:szCs w:val="28"/>
        </w:rPr>
      </w:pPr>
      <w:bookmarkStart w:id="1" w:name="_Toc141973063"/>
      <w:r>
        <w:rPr>
          <w:szCs w:val="28"/>
        </w:rPr>
        <w:br w:type="page"/>
      </w:r>
    </w:p>
    <w:p w:rsidR="00AE454B" w:rsidRPr="002D2DDF" w:rsidRDefault="00AE454B" w:rsidP="002D2DDF">
      <w:pPr>
        <w:pStyle w:val="1"/>
        <w:numPr>
          <w:ilvl w:val="0"/>
          <w:numId w:val="41"/>
        </w:numPr>
        <w:rPr>
          <w:szCs w:val="28"/>
        </w:rPr>
      </w:pPr>
      <w:r w:rsidRPr="002D2DDF">
        <w:rPr>
          <w:szCs w:val="28"/>
        </w:rPr>
        <w:lastRenderedPageBreak/>
        <w:t>ПОЯСНИТЕЛЬНАЯ ЗАПИСКА</w:t>
      </w:r>
      <w:bookmarkEnd w:id="1"/>
    </w:p>
    <w:p w:rsidR="00AE454B" w:rsidRDefault="00AE454B" w:rsidP="00AE454B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</w:p>
    <w:p w:rsidR="00AE454B" w:rsidRPr="002D2DDF" w:rsidRDefault="00AE454B" w:rsidP="0021369B">
      <w:pPr>
        <w:pStyle w:val="2"/>
        <w:spacing w:before="0"/>
        <w:ind w:firstLine="709"/>
      </w:pPr>
      <w:bookmarkStart w:id="2" w:name="_Toc141973064"/>
      <w:r>
        <w:t>Характеристика учебного предмета,  его место и роль в образовательном процессе</w:t>
      </w:r>
      <w:bookmarkEnd w:id="2"/>
    </w:p>
    <w:p w:rsidR="00AE454B" w:rsidRDefault="00677522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учебного предмета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 w:rsidR="00AE454B">
        <w:rPr>
          <w:rFonts w:ascii="Times New Roman" w:hAnsi="Times New Roman"/>
          <w:sz w:val="28"/>
          <w:szCs w:val="28"/>
        </w:rPr>
        <w:t xml:space="preserve"> разработана на основе и с учетом федеральных государственных требований к дополнительной  предпрофессиональной общеобразовательной  программе в области изобразительного искусства «Живопись»</w:t>
      </w:r>
      <w:r>
        <w:rPr>
          <w:rFonts w:ascii="Times New Roman" w:hAnsi="Times New Roman"/>
          <w:sz w:val="28"/>
          <w:szCs w:val="28"/>
        </w:rPr>
        <w:t xml:space="preserve"> (далее – программа Живопись)</w:t>
      </w:r>
      <w:r w:rsidR="00AE454B">
        <w:rPr>
          <w:rFonts w:ascii="Times New Roman" w:hAnsi="Times New Roman"/>
          <w:sz w:val="28"/>
          <w:szCs w:val="28"/>
        </w:rPr>
        <w:t>.</w:t>
      </w:r>
    </w:p>
    <w:p w:rsidR="00AE454B" w:rsidRDefault="00677522" w:rsidP="00AE454B">
      <w:pPr>
        <w:spacing w:after="0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 xml:space="preserve">Учебный предмет </w:t>
      </w:r>
      <w:r w:rsidR="002E3460">
        <w:rPr>
          <w:rFonts w:ascii="Times New Roman" w:eastAsia="Geeza Pro" w:hAnsi="Times New Roman"/>
          <w:color w:val="000000"/>
          <w:sz w:val="28"/>
          <w:szCs w:val="28"/>
        </w:rPr>
        <w:t>«Композиция станковая»</w:t>
      </w:r>
      <w:r w:rsidR="00AE454B">
        <w:rPr>
          <w:rFonts w:ascii="Times New Roman" w:eastAsia="Geeza Pro" w:hAnsi="Times New Roman"/>
          <w:color w:val="000000"/>
          <w:sz w:val="28"/>
          <w:szCs w:val="28"/>
        </w:rPr>
        <w:t xml:space="preserve"> направлен на приобретение детьми знаний, умений и навыков </w:t>
      </w:r>
      <w:r w:rsidR="00AE454B">
        <w:rPr>
          <w:rStyle w:val="FontStyle16"/>
          <w:sz w:val="28"/>
          <w:szCs w:val="28"/>
        </w:rPr>
        <w:t>по выполнению живописных работ</w:t>
      </w:r>
      <w:r w:rsidR="00AE454B">
        <w:rPr>
          <w:rFonts w:ascii="Times New Roman" w:eastAsia="Geeza Pro" w:hAnsi="Times New Roman"/>
          <w:color w:val="000000"/>
          <w:sz w:val="28"/>
          <w:szCs w:val="28"/>
        </w:rPr>
        <w:t>, получение ими художественного образования, а также на эстетическое воспитание и духовно-нравственное развитие ученика.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Художественно-творческое развитие </w:t>
      </w:r>
      <w:proofErr w:type="gramStart"/>
      <w:r w:rsidR="00677522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осуществляется по мере овладения ими навыками изобразительной грамоты.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Немаловажная роль в данном процессе отведена овладению знаниями теории и истории искусств. </w:t>
      </w:r>
    </w:p>
    <w:p w:rsidR="00AE454B" w:rsidRDefault="00677522" w:rsidP="002D2D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учебного предмета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 w:rsidR="00AE454B">
        <w:rPr>
          <w:rFonts w:ascii="Times New Roman" w:hAnsi="Times New Roman"/>
          <w:sz w:val="28"/>
          <w:szCs w:val="28"/>
        </w:rPr>
        <w:t xml:space="preserve"> тесно связано с содержанием учебных предметов «Живопись» и «Рисунок». В каждом из данных предметов поставлены общие исполнительские задачи: в заданиях по академическому рисунку и живописи обязательны требования к осознанному композиционному решению листа, а в программе по композиции станковой ставятся задачи перспективного построения, выявления объемов, грамотного владения тоном и цветом.</w:t>
      </w:r>
    </w:p>
    <w:p w:rsidR="00AE454B" w:rsidRPr="002D2DDF" w:rsidRDefault="00AE454B" w:rsidP="0021369B">
      <w:pPr>
        <w:pStyle w:val="2"/>
        <w:spacing w:before="0"/>
        <w:ind w:firstLine="709"/>
      </w:pPr>
      <w:bookmarkStart w:id="3" w:name="_Toc141973065"/>
      <w:r w:rsidRPr="002D2DDF">
        <w:t>Срок реализации учебного предмета</w:t>
      </w:r>
      <w:bookmarkEnd w:id="3"/>
    </w:p>
    <w:p w:rsidR="00AE454B" w:rsidRDefault="00AE454B" w:rsidP="002D2DDF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</w:t>
      </w:r>
      <w:r w:rsidR="006E2DDA">
        <w:rPr>
          <w:rFonts w:ascii="Times New Roman" w:hAnsi="Times New Roman"/>
          <w:sz w:val="28"/>
          <w:szCs w:val="28"/>
        </w:rPr>
        <w:t xml:space="preserve">к реализации учебного предмета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>
        <w:rPr>
          <w:rFonts w:ascii="Times New Roman" w:hAnsi="Times New Roman"/>
          <w:sz w:val="28"/>
          <w:szCs w:val="28"/>
        </w:rPr>
        <w:t xml:space="preserve"> составляет 5 лет: при </w:t>
      </w:r>
      <w:r w:rsidR="006E2DDA">
        <w:rPr>
          <w:rFonts w:ascii="Times New Roman" w:hAnsi="Times New Roman"/>
          <w:sz w:val="28"/>
          <w:szCs w:val="28"/>
        </w:rPr>
        <w:t>5-летней д</w:t>
      </w:r>
      <w:r>
        <w:rPr>
          <w:rFonts w:ascii="Times New Roman" w:hAnsi="Times New Roman"/>
          <w:sz w:val="28"/>
          <w:szCs w:val="28"/>
        </w:rPr>
        <w:t xml:space="preserve"> программе «Живопись» - с 1 по 5 классы</w:t>
      </w:r>
    </w:p>
    <w:p w:rsidR="00AE454B" w:rsidRPr="002D2DDF" w:rsidRDefault="00AE454B" w:rsidP="0021369B">
      <w:pPr>
        <w:pStyle w:val="2"/>
        <w:spacing w:before="0"/>
        <w:ind w:firstLine="709"/>
      </w:pPr>
      <w:bookmarkStart w:id="4" w:name="_Toc141973066"/>
      <w:r w:rsidRPr="002D2DDF">
        <w:t>Объем учебного времени, предусмотренный учебным пл</w:t>
      </w:r>
      <w:r w:rsidR="006E2DDA">
        <w:t>аном МАУДО ДШИ</w:t>
      </w:r>
      <w:r w:rsidRPr="002D2DDF">
        <w:t xml:space="preserve"> на реализацию учебного предмета</w:t>
      </w:r>
      <w:bookmarkEnd w:id="4"/>
    </w:p>
    <w:p w:rsidR="00AE454B" w:rsidRDefault="00AE454B" w:rsidP="0021369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Общая </w:t>
      </w:r>
      <w:r w:rsidR="006E2DDA">
        <w:rPr>
          <w:rFonts w:ascii="Times New Roman" w:hAnsi="Times New Roman"/>
          <w:sz w:val="28"/>
        </w:rPr>
        <w:t xml:space="preserve">трудоемкость учебного предмета </w:t>
      </w:r>
      <w:r w:rsidR="002E3460">
        <w:rPr>
          <w:rFonts w:ascii="Times New Roman" w:hAnsi="Times New Roman"/>
          <w:sz w:val="28"/>
        </w:rPr>
        <w:t>«Композиция станковая»</w:t>
      </w:r>
      <w:r>
        <w:rPr>
          <w:rFonts w:ascii="Times New Roman" w:hAnsi="Times New Roman"/>
          <w:sz w:val="28"/>
        </w:rPr>
        <w:t xml:space="preserve">  при 5-летнем сроке обучения составляет 924 часа. Из них: 363 часа – аудиторные занятия, 561 час - самостоятельная работа. </w:t>
      </w:r>
    </w:p>
    <w:p w:rsidR="00AE454B" w:rsidRPr="002D2DDF" w:rsidRDefault="00AE454B" w:rsidP="0021369B">
      <w:pPr>
        <w:pStyle w:val="2"/>
        <w:spacing w:before="0"/>
        <w:ind w:firstLine="709"/>
      </w:pPr>
      <w:bookmarkStart w:id="5" w:name="_Toc141973067"/>
      <w:r w:rsidRPr="002D2DDF">
        <w:t>Сведения о затратах учебного времени и графике промежуточной аттестации</w:t>
      </w:r>
      <w:bookmarkEnd w:id="5"/>
    </w:p>
    <w:p w:rsidR="00AE454B" w:rsidRDefault="00AE454B" w:rsidP="00AE454B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PT Astra Serif" w:eastAsia="PT Astra Serif" w:hAnsi="PT Astra Serif" w:cs="PT Astra Serif"/>
          <w:b/>
          <w:i/>
          <w:color w:val="000000"/>
          <w:sz w:val="28"/>
          <w:szCs w:val="28"/>
        </w:rPr>
        <w:t xml:space="preserve">Таблица 1  </w:t>
      </w:r>
    </w:p>
    <w:tbl>
      <w:tblPr>
        <w:tblW w:w="96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688"/>
        <w:gridCol w:w="711"/>
        <w:gridCol w:w="613"/>
        <w:gridCol w:w="711"/>
        <w:gridCol w:w="659"/>
        <w:gridCol w:w="711"/>
        <w:gridCol w:w="676"/>
        <w:gridCol w:w="711"/>
        <w:gridCol w:w="613"/>
        <w:gridCol w:w="712"/>
        <w:gridCol w:w="960"/>
        <w:gridCol w:w="926"/>
      </w:tblGrid>
      <w:tr w:rsidR="00AE454B" w:rsidTr="00AE454B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Вид учебной работы, аттестации, учебной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нагрузки</w:t>
            </w:r>
          </w:p>
        </w:tc>
        <w:tc>
          <w:tcPr>
            <w:tcW w:w="70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Затраты учебного времени,</w:t>
            </w:r>
          </w:p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график промежуточной и итоговой аттестации</w:t>
            </w:r>
          </w:p>
          <w:p w:rsidR="00AE454B" w:rsidRDefault="00AE454B" w:rsidP="002D2D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часов</w:t>
            </w:r>
          </w:p>
        </w:tc>
      </w:tr>
      <w:tr w:rsidR="00AE454B" w:rsidTr="00AE454B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AE454B" w:rsidRPr="00FB4E7A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4E7A">
              <w:rPr>
                <w:rFonts w:ascii="Times New Roman" w:hAnsi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39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E454B" w:rsidRPr="0094239D" w:rsidRDefault="00AE454B" w:rsidP="002D2DD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39D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E454B" w:rsidRPr="0094239D" w:rsidRDefault="00AE454B" w:rsidP="002D2DD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39D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E454B" w:rsidRPr="0094239D" w:rsidRDefault="00AE454B" w:rsidP="002D2DD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39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E454B" w:rsidRPr="0094239D" w:rsidRDefault="00AE454B" w:rsidP="002D2DD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239D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E454B" w:rsidRPr="0094239D" w:rsidRDefault="00AE454B" w:rsidP="002D2DD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AE454B" w:rsidTr="00AE454B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1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7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10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E454B" w:rsidRPr="0094239D" w:rsidRDefault="00AE454B" w:rsidP="002D2DDF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AE454B" w:rsidTr="002D2DDF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32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48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51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363</w:t>
            </w:r>
          </w:p>
        </w:tc>
      </w:tr>
      <w:tr w:rsidR="00AE454B" w:rsidTr="002D2DDF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48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48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64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68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68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561</w:t>
            </w:r>
          </w:p>
        </w:tc>
      </w:tr>
      <w:tr w:rsidR="00AE454B" w:rsidTr="002D2DDF"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Максимальная учебная нагрузка (в часах)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80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85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96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102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112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119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Pr="0094239D" w:rsidRDefault="00AE454B" w:rsidP="002D2DDF">
            <w:pPr>
              <w:snapToGrid w:val="0"/>
              <w:jc w:val="center"/>
              <w:rPr>
                <w:rFonts w:ascii="Times New Roman" w:hAnsi="Times New Roman"/>
              </w:rPr>
            </w:pPr>
            <w:r w:rsidRPr="0094239D">
              <w:rPr>
                <w:rFonts w:ascii="Times New Roman" w:hAnsi="Times New Roman"/>
              </w:rPr>
              <w:t>924</w:t>
            </w:r>
          </w:p>
        </w:tc>
      </w:tr>
      <w:tr w:rsidR="00AE454B" w:rsidTr="002D2DDF">
        <w:trPr>
          <w:cantSplit/>
          <w:trHeight w:val="1134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Pr="003D39CF" w:rsidRDefault="00AE454B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D39CF">
              <w:rPr>
                <w:rFonts w:ascii="Times New Roman" w:hAnsi="Times New Roman" w:cs="Times New Roman"/>
                <w:sz w:val="20"/>
                <w:szCs w:val="20"/>
              </w:rPr>
              <w:t>Вид промежуточной  аттестации по полугодиям и итоговая аттестация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урок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урок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урок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урок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 урок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E454B" w:rsidRPr="0094239D" w:rsidRDefault="00AE454B" w:rsidP="002D2D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39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AE454B" w:rsidRDefault="00AE454B" w:rsidP="00AE45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AE454B" w:rsidRDefault="00AE454B" w:rsidP="002D2DDF">
      <w:pPr>
        <w:pStyle w:val="4"/>
        <w:numPr>
          <w:ilvl w:val="0"/>
          <w:numId w:val="0"/>
        </w:numPr>
        <w:ind w:left="708"/>
      </w:pPr>
      <w:r>
        <w:t>Форма проведения учебных занятий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</w:t>
      </w:r>
      <w:r w:rsidR="00FB3B1C">
        <w:rPr>
          <w:rFonts w:ascii="Times New Roman" w:hAnsi="Times New Roman"/>
          <w:sz w:val="28"/>
          <w:szCs w:val="28"/>
        </w:rPr>
        <w:t xml:space="preserve">учебному </w:t>
      </w:r>
      <w:r>
        <w:rPr>
          <w:rFonts w:ascii="Times New Roman" w:hAnsi="Times New Roman"/>
          <w:sz w:val="28"/>
          <w:szCs w:val="28"/>
        </w:rPr>
        <w:t>пре</w:t>
      </w:r>
      <w:r w:rsidR="006E2DDA">
        <w:rPr>
          <w:rFonts w:ascii="Times New Roman" w:hAnsi="Times New Roman"/>
          <w:sz w:val="28"/>
          <w:szCs w:val="28"/>
        </w:rPr>
        <w:t xml:space="preserve">дмету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>
        <w:rPr>
          <w:rFonts w:ascii="Times New Roman" w:hAnsi="Times New Roman"/>
          <w:sz w:val="28"/>
          <w:szCs w:val="28"/>
        </w:rPr>
        <w:t xml:space="preserve"> и проведение консультаций рекомендуется осуществлять в форме мелкогрупповых занятий (численностью от 4 до 10 человек).</w:t>
      </w:r>
    </w:p>
    <w:p w:rsidR="00AE454B" w:rsidRDefault="00AE454B" w:rsidP="00AE454B">
      <w:pPr>
        <w:spacing w:after="0"/>
        <w:ind w:firstLine="72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>
        <w:rPr>
          <w:rFonts w:ascii="Times New Roman" w:eastAsia="Geeza Pro" w:hAnsi="Times New Roman"/>
          <w:color w:val="000000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подразделяются на аудиторные занятия и самостоятельную работу.</w:t>
      </w:r>
    </w:p>
    <w:p w:rsidR="00F04697" w:rsidRDefault="00AE454B" w:rsidP="002136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Рекомендуемая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недельная нагрузка в часах: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Аудиторные занятия: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1 - 4 классы – 2 часа</w:t>
      </w:r>
    </w:p>
    <w:p w:rsidR="00F04697" w:rsidRDefault="00AE454B" w:rsidP="002136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 – 3 часа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работа:</w:t>
      </w:r>
    </w:p>
    <w:p w:rsidR="00AE454B" w:rsidRDefault="00AE454B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3 классы – 3 часа</w:t>
      </w:r>
    </w:p>
    <w:p w:rsidR="00AE454B" w:rsidRDefault="00AE454B" w:rsidP="002D2D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– 5 классы – 4 часа</w:t>
      </w:r>
    </w:p>
    <w:p w:rsidR="00AE454B" w:rsidRDefault="00AE454B" w:rsidP="0021369B">
      <w:pPr>
        <w:pStyle w:val="2"/>
        <w:spacing w:before="0"/>
        <w:ind w:firstLine="709"/>
      </w:pPr>
      <w:bookmarkStart w:id="6" w:name="_Toc141973068"/>
      <w:r w:rsidRPr="00AE454B">
        <w:t>Цель и задачи учебного предмета</w:t>
      </w:r>
      <w:bookmarkEnd w:id="6"/>
    </w:p>
    <w:p w:rsidR="00AE454B" w:rsidRPr="00AE454B" w:rsidRDefault="006E2DDA" w:rsidP="00AE454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Целью учебного предмета </w:t>
      </w:r>
      <w:r w:rsidR="002E3460">
        <w:rPr>
          <w:rFonts w:ascii="Times New Roman" w:hAnsi="Times New Roman" w:cs="Times New Roman"/>
          <w:sz w:val="28"/>
          <w:szCs w:val="28"/>
        </w:rPr>
        <w:t>«Композиция станковая»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AE454B" w:rsidRPr="00AE45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личности </w:t>
      </w:r>
      <w:r w:rsidR="00F73991">
        <w:rPr>
          <w:rFonts w:ascii="Times New Roman" w:hAnsi="Times New Roman" w:cs="Times New Roman"/>
          <w:sz w:val="28"/>
          <w:szCs w:val="28"/>
        </w:rPr>
        <w:t>об</w:t>
      </w:r>
      <w:r w:rsidR="00AE454B" w:rsidRPr="00AE454B">
        <w:rPr>
          <w:rFonts w:ascii="Times New Roman" w:hAnsi="Times New Roman" w:cs="Times New Roman"/>
          <w:sz w:val="28"/>
          <w:szCs w:val="28"/>
        </w:rPr>
        <w:t>уча</w:t>
      </w:r>
      <w:r w:rsidR="00F73991">
        <w:rPr>
          <w:rFonts w:ascii="Times New Roman" w:hAnsi="Times New Roman" w:cs="Times New Roman"/>
          <w:sz w:val="28"/>
          <w:szCs w:val="28"/>
        </w:rPr>
        <w:t>ю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щегося на основе приобретенных им в процессе освоения программы художественно-исполнительских и теоретических знаний, умений и навыков, а также выявление одаренных детей в области изобразительного искусства и подготовка их к поступлению в образовательные учреждения, реализующие </w:t>
      </w:r>
      <w:r w:rsidR="00AE454B" w:rsidRPr="00AE454B">
        <w:rPr>
          <w:rFonts w:ascii="Times New Roman" w:hAnsi="Times New Roman" w:cs="Times New Roman"/>
          <w:sz w:val="28"/>
          <w:szCs w:val="28"/>
        </w:rPr>
        <w:lastRenderedPageBreak/>
        <w:t>основные профессиональные образовательные программы в области  изобразительного искусства.</w:t>
      </w:r>
      <w:proofErr w:type="gramEnd"/>
    </w:p>
    <w:p w:rsidR="00AE454B" w:rsidRPr="00AE454B" w:rsidRDefault="006E2DDA" w:rsidP="00AE45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Задачами учебного предмета </w:t>
      </w:r>
      <w:r w:rsidR="002E3460">
        <w:rPr>
          <w:rFonts w:ascii="Times New Roman" w:hAnsi="Times New Roman" w:cs="Times New Roman"/>
          <w:sz w:val="28"/>
          <w:szCs w:val="28"/>
        </w:rPr>
        <w:t>«Композиция станковая»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 являются:</w:t>
      </w:r>
      <w:r w:rsidR="00D94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54B" w:rsidRPr="00AE454B" w:rsidRDefault="008F7B9D" w:rsidP="00AE454B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eastAsia="ヒラギノ角ゴ Pro W3" w:cs="Times New Roman"/>
          <w:color w:val="000000"/>
          <w:sz w:val="28"/>
          <w:szCs w:val="28"/>
          <w:lang w:val="ru-RU"/>
        </w:rPr>
      </w:pPr>
      <w:r>
        <w:rPr>
          <w:rFonts w:eastAsia="ヒラギノ角ゴ Pro W3" w:cs="Times New Roman"/>
          <w:color w:val="000000"/>
          <w:sz w:val="28"/>
          <w:szCs w:val="28"/>
          <w:lang w:val="ru-RU"/>
        </w:rPr>
        <w:t>развить интерес</w:t>
      </w:r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 к изобразительному искусству и художественному  творчеству;</w:t>
      </w:r>
    </w:p>
    <w:p w:rsidR="00AE454B" w:rsidRPr="00AE454B" w:rsidRDefault="008F7B9D" w:rsidP="00AE454B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AE454B" w:rsidRPr="00AE454B">
        <w:rPr>
          <w:rFonts w:ascii="Times New Roman" w:hAnsi="Times New Roman" w:cs="Times New Roman"/>
          <w:sz w:val="28"/>
          <w:szCs w:val="28"/>
        </w:rPr>
        <w:t>последовательно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 освоени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 двух- и трехмерного пространства;</w:t>
      </w:r>
    </w:p>
    <w:p w:rsidR="00AE454B" w:rsidRPr="00AE454B" w:rsidRDefault="008F7B9D" w:rsidP="00AE454B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 с основными законами, закономерностями, правилами и приемами композиции;</w:t>
      </w:r>
    </w:p>
    <w:p w:rsidR="00AE454B" w:rsidRPr="00AE454B" w:rsidRDefault="008F7B9D" w:rsidP="00AE454B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изучению</w:t>
      </w:r>
      <w:r w:rsidR="00AE454B" w:rsidRPr="00AE454B">
        <w:rPr>
          <w:rFonts w:ascii="Times New Roman" w:hAnsi="Times New Roman" w:cs="Times New Roman"/>
          <w:sz w:val="28"/>
          <w:szCs w:val="28"/>
        </w:rPr>
        <w:t xml:space="preserve"> выразительных возможностей тона и цвета; </w:t>
      </w:r>
    </w:p>
    <w:p w:rsidR="00AE454B" w:rsidRPr="00AE454B" w:rsidRDefault="008F7B9D" w:rsidP="00AE454B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eastAsia="ヒラギノ角ゴ Pro W3" w:cs="Times New Roman"/>
          <w:color w:val="000000"/>
          <w:sz w:val="28"/>
          <w:szCs w:val="28"/>
          <w:lang w:val="ru-RU"/>
        </w:rPr>
      </w:pPr>
      <w:r>
        <w:rPr>
          <w:rFonts w:eastAsia="ヒラギノ角ゴ Pro W3" w:cs="Times New Roman"/>
          <w:color w:val="000000"/>
          <w:sz w:val="28"/>
          <w:szCs w:val="28"/>
          <w:lang w:val="ru-RU"/>
        </w:rPr>
        <w:t>способствовать развитию</w:t>
      </w:r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 способностей к художественно-исполнительской деятельности; </w:t>
      </w:r>
    </w:p>
    <w:p w:rsidR="00AE454B" w:rsidRPr="00AE454B" w:rsidRDefault="008F7B9D" w:rsidP="00AE454B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eastAsia="ヒラギノ角ゴ Pro W3" w:cs="Times New Roman"/>
          <w:color w:val="000000"/>
          <w:sz w:val="28"/>
          <w:szCs w:val="28"/>
          <w:lang w:val="ru-RU"/>
        </w:rPr>
      </w:pPr>
      <w:r>
        <w:rPr>
          <w:rFonts w:eastAsia="ヒラギノ角ゴ Pro W3" w:cs="Times New Roman"/>
          <w:color w:val="000000"/>
          <w:sz w:val="28"/>
          <w:szCs w:val="28"/>
          <w:lang w:val="ru-RU"/>
        </w:rPr>
        <w:t>обучить</w:t>
      </w:r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 навыкам самостоятельной работы </w:t>
      </w:r>
      <w:r w:rsidR="00AE454B" w:rsidRPr="00AE454B">
        <w:rPr>
          <w:rFonts w:cs="Times New Roman"/>
          <w:sz w:val="28"/>
          <w:szCs w:val="28"/>
          <w:lang w:val="ru-RU"/>
        </w:rPr>
        <w:t>с подготовительными материалами: этюдами, набросками, эскизами</w:t>
      </w:r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>;</w:t>
      </w:r>
    </w:p>
    <w:p w:rsidR="00AE454B" w:rsidRPr="00AE454B" w:rsidRDefault="008F7B9D" w:rsidP="00AE454B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eastAsia="ヒラギノ角ゴ Pro W3" w:cs="Times New Roman"/>
          <w:color w:val="000000"/>
          <w:sz w:val="28"/>
          <w:szCs w:val="28"/>
          <w:lang w:val="ru-RU"/>
        </w:rPr>
      </w:pPr>
      <w:r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способствовать приобретению </w:t>
      </w:r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  опыта творческой деятельности;</w:t>
      </w:r>
    </w:p>
    <w:p w:rsidR="00AE454B" w:rsidRDefault="008F7B9D" w:rsidP="00AE454B">
      <w:pPr>
        <w:pStyle w:val="a5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eastAsia="ヒラギノ角ゴ Pro W3" w:cs="Times New Roman"/>
          <w:color w:val="000000"/>
          <w:sz w:val="28"/>
          <w:szCs w:val="28"/>
          <w:lang w:val="ru-RU"/>
        </w:rPr>
      </w:pPr>
      <w:r>
        <w:rPr>
          <w:rFonts w:eastAsia="ヒラギノ角ゴ Pro W3" w:cs="Times New Roman"/>
          <w:color w:val="000000"/>
          <w:sz w:val="28"/>
          <w:szCs w:val="28"/>
          <w:lang w:val="ru-RU"/>
        </w:rPr>
        <w:t>сформировать</w:t>
      </w:r>
      <w:r w:rsidR="00AE454B" w:rsidRPr="00AE454B">
        <w:rPr>
          <w:rFonts w:eastAsia="ヒラギノ角ゴ Pro W3" w:cs="Times New Roman"/>
          <w:color w:val="000000"/>
          <w:sz w:val="28"/>
          <w:szCs w:val="28"/>
          <w:lang w:val="ru-RU"/>
        </w:rPr>
        <w:t xml:space="preserve">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образования.</w:t>
      </w:r>
    </w:p>
    <w:p w:rsidR="00D460EC" w:rsidRPr="002D2DDF" w:rsidRDefault="00D460EC" w:rsidP="00D460EC">
      <w:pPr>
        <w:pStyle w:val="a5"/>
        <w:tabs>
          <w:tab w:val="left" w:pos="993"/>
        </w:tabs>
        <w:spacing w:line="276" w:lineRule="auto"/>
        <w:ind w:left="709"/>
        <w:jc w:val="both"/>
        <w:rPr>
          <w:rFonts w:eastAsia="ヒラギノ角ゴ Pro W3" w:cs="Times New Roman"/>
          <w:color w:val="000000"/>
          <w:sz w:val="28"/>
          <w:szCs w:val="28"/>
          <w:lang w:val="ru-RU"/>
        </w:rPr>
      </w:pPr>
    </w:p>
    <w:p w:rsidR="00AE454B" w:rsidRPr="00AE454B" w:rsidRDefault="00AE454B" w:rsidP="0021369B">
      <w:pPr>
        <w:pStyle w:val="2"/>
        <w:spacing w:before="0"/>
        <w:ind w:firstLine="709"/>
      </w:pPr>
      <w:bookmarkStart w:id="7" w:name="_Toc141973069"/>
      <w:r w:rsidRPr="00AE454B">
        <w:t>Обоснование структуры программы</w:t>
      </w:r>
      <w:bookmarkEnd w:id="7"/>
    </w:p>
    <w:p w:rsidR="00AE454B" w:rsidRPr="00AE454B" w:rsidRDefault="00AE454B" w:rsidP="00D460EC">
      <w:pPr>
        <w:pStyle w:val="Body1"/>
        <w:spacing w:line="276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AE454B">
        <w:rPr>
          <w:rFonts w:ascii="Times New Roman" w:eastAsia="Helvetica" w:hAnsi="Times New Roman" w:cs="Times New Roman"/>
          <w:sz w:val="28"/>
          <w:szCs w:val="28"/>
          <w:lang w:val="ru-RU"/>
        </w:rPr>
        <w:t>Обоснованием структуры программы</w:t>
      </w:r>
      <w:r w:rsidR="00044879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 учебного предмета </w:t>
      </w:r>
      <w:r w:rsidR="002E3460">
        <w:rPr>
          <w:rFonts w:ascii="Times New Roman" w:eastAsia="Helvetica" w:hAnsi="Times New Roman" w:cs="Times New Roman"/>
          <w:sz w:val="28"/>
          <w:szCs w:val="28"/>
          <w:lang w:val="ru-RU"/>
        </w:rPr>
        <w:t>«Композиция станковая»</w:t>
      </w:r>
      <w:r w:rsidRPr="00AE454B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 являются ФГТ, отражающие все аспекты работы преподавателя с учеником. Программа</w:t>
      </w:r>
      <w:r w:rsidR="00044879" w:rsidRPr="00044879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 </w:t>
      </w:r>
      <w:r w:rsidR="00044879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учебного предмета </w:t>
      </w:r>
      <w:r w:rsidR="002E3460">
        <w:rPr>
          <w:rFonts w:ascii="Times New Roman" w:eastAsia="Helvetica" w:hAnsi="Times New Roman" w:cs="Times New Roman"/>
          <w:sz w:val="28"/>
          <w:szCs w:val="28"/>
          <w:lang w:val="ru-RU"/>
        </w:rPr>
        <w:t>«Композиция станковая»</w:t>
      </w:r>
      <w:r w:rsidRPr="00AE454B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 содержит  следующие разделы:</w:t>
      </w:r>
    </w:p>
    <w:p w:rsidR="00AE454B" w:rsidRPr="00AE454B" w:rsidRDefault="00AE454B" w:rsidP="00AE454B">
      <w:pPr>
        <w:pStyle w:val="a5"/>
        <w:numPr>
          <w:ilvl w:val="0"/>
          <w:numId w:val="6"/>
        </w:numPr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>сведения о затратах учебного времени, предусмотренного на освоение</w:t>
      </w:r>
    </w:p>
    <w:p w:rsidR="00AE454B" w:rsidRPr="00AE454B" w:rsidRDefault="00AE454B" w:rsidP="00AE454B">
      <w:pPr>
        <w:pStyle w:val="a5"/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>учебного предмета;</w:t>
      </w:r>
    </w:p>
    <w:p w:rsidR="00AE454B" w:rsidRPr="00AE454B" w:rsidRDefault="00AE454B" w:rsidP="00AE454B">
      <w:pPr>
        <w:pStyle w:val="a5"/>
        <w:numPr>
          <w:ilvl w:val="0"/>
          <w:numId w:val="6"/>
        </w:numPr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>распределение учебного материала по годам обучения;</w:t>
      </w:r>
    </w:p>
    <w:p w:rsidR="00AE454B" w:rsidRPr="00AE454B" w:rsidRDefault="00AE454B" w:rsidP="00AE454B">
      <w:pPr>
        <w:pStyle w:val="a5"/>
        <w:numPr>
          <w:ilvl w:val="0"/>
          <w:numId w:val="6"/>
        </w:numPr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>описание дидактических единиц учебного предмета;</w:t>
      </w:r>
    </w:p>
    <w:p w:rsidR="00AE454B" w:rsidRPr="00AE454B" w:rsidRDefault="00AE454B" w:rsidP="00AE454B">
      <w:pPr>
        <w:pStyle w:val="a5"/>
        <w:numPr>
          <w:ilvl w:val="0"/>
          <w:numId w:val="6"/>
        </w:numPr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Pr="00AE454B">
        <w:rPr>
          <w:rFonts w:eastAsia="Geeza Pro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AE454B">
        <w:rPr>
          <w:rFonts w:eastAsia="Geeza Pro" w:cs="Times New Roman"/>
          <w:color w:val="000000"/>
          <w:sz w:val="28"/>
          <w:szCs w:val="28"/>
          <w:lang w:val="ru-RU"/>
        </w:rPr>
        <w:t>;</w:t>
      </w:r>
    </w:p>
    <w:p w:rsidR="00AE454B" w:rsidRPr="00AE454B" w:rsidRDefault="00AE454B" w:rsidP="00AE454B">
      <w:pPr>
        <w:pStyle w:val="a5"/>
        <w:numPr>
          <w:ilvl w:val="0"/>
          <w:numId w:val="6"/>
        </w:numPr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>формы и методы контроля, система оценок;</w:t>
      </w:r>
    </w:p>
    <w:p w:rsidR="00AE454B" w:rsidRPr="00AE454B" w:rsidRDefault="00AE454B" w:rsidP="00AE454B">
      <w:pPr>
        <w:pStyle w:val="a5"/>
        <w:numPr>
          <w:ilvl w:val="0"/>
          <w:numId w:val="6"/>
        </w:numPr>
        <w:spacing w:line="276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AE454B">
        <w:rPr>
          <w:rFonts w:eastAsia="Geeza Pro" w:cs="Times New Roman"/>
          <w:color w:val="000000"/>
          <w:sz w:val="28"/>
          <w:szCs w:val="28"/>
          <w:lang w:val="ru-RU"/>
        </w:rPr>
        <w:t>методическое обеспечение учебного процесса.</w:t>
      </w:r>
    </w:p>
    <w:p w:rsidR="00AE454B" w:rsidRPr="00AE454B" w:rsidRDefault="00AE454B" w:rsidP="00AE454B">
      <w:pPr>
        <w:ind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E454B">
        <w:rPr>
          <w:rFonts w:ascii="Times New Roman" w:eastAsia="Geeza Pro" w:hAnsi="Times New Roman" w:cs="Times New Roman"/>
          <w:color w:val="00000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E454B" w:rsidRPr="00AE454B" w:rsidRDefault="00AE454B" w:rsidP="0021369B">
      <w:pPr>
        <w:pStyle w:val="2"/>
        <w:spacing w:before="0"/>
        <w:ind w:firstLine="709"/>
      </w:pPr>
      <w:bookmarkStart w:id="8" w:name="_Toc141973070"/>
      <w:r w:rsidRPr="00AE454B">
        <w:lastRenderedPageBreak/>
        <w:t>Методы обучения</w:t>
      </w:r>
      <w:bookmarkEnd w:id="8"/>
    </w:p>
    <w:p w:rsidR="00AE454B" w:rsidRPr="00AE454B" w:rsidRDefault="00AE454B" w:rsidP="00AE454B">
      <w:pPr>
        <w:pStyle w:val="Body1"/>
        <w:spacing w:line="276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AE454B">
        <w:rPr>
          <w:rFonts w:ascii="Times New Roman" w:eastAsia="Helvetica" w:hAnsi="Times New Roman" w:cs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AE454B" w:rsidRPr="00AE454B" w:rsidRDefault="00AE454B" w:rsidP="00AE454B">
      <w:pPr>
        <w:pStyle w:val="11"/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AE454B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:rsidR="00AE454B" w:rsidRPr="00AE454B" w:rsidRDefault="00AE454B" w:rsidP="00AE454B">
      <w:pPr>
        <w:pStyle w:val="11"/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AE454B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:rsidR="00AE454B" w:rsidRPr="00AE454B" w:rsidRDefault="00AE454B" w:rsidP="00AE454B">
      <w:pPr>
        <w:pStyle w:val="11"/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AE454B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практический;</w:t>
      </w:r>
    </w:p>
    <w:p w:rsidR="00AE454B" w:rsidRPr="00AE454B" w:rsidRDefault="00AE454B" w:rsidP="00AE454B">
      <w:pPr>
        <w:pStyle w:val="11"/>
        <w:numPr>
          <w:ilvl w:val="0"/>
          <w:numId w:val="5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Style w:val="a4"/>
          <w:rFonts w:ascii="Times New Roman" w:eastAsia="Geeza Pro" w:hAnsi="Times New Roman" w:cs="Times New Roman"/>
          <w:i w:val="0"/>
          <w:iCs w:val="0"/>
          <w:color w:val="000000"/>
          <w:sz w:val="28"/>
          <w:szCs w:val="28"/>
          <w:lang w:val="ru-RU"/>
        </w:rPr>
      </w:pPr>
      <w:r w:rsidRPr="00AE454B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эмоциональный (подбор ассоциаций, образов, художественные впечатления).</w:t>
      </w:r>
    </w:p>
    <w:p w:rsidR="00AE454B" w:rsidRDefault="00AE454B" w:rsidP="00AE454B">
      <w:pPr>
        <w:pStyle w:val="Body1"/>
        <w:spacing w:line="276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AE454B">
        <w:rPr>
          <w:rFonts w:ascii="Times New Roman" w:hAnsi="Times New Roman" w:cs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AE454B" w:rsidRPr="00AE454B" w:rsidRDefault="00AE454B" w:rsidP="00AE454B">
      <w:pPr>
        <w:pStyle w:val="Body1"/>
        <w:spacing w:line="276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</w:p>
    <w:p w:rsidR="00AE454B" w:rsidRDefault="00AE454B" w:rsidP="0021369B">
      <w:pPr>
        <w:pStyle w:val="2"/>
        <w:spacing w:before="0"/>
        <w:ind w:firstLine="709"/>
      </w:pPr>
      <w:bookmarkStart w:id="9" w:name="_Toc141973071"/>
      <w:r>
        <w:t>Описание материально-технических условий реализации учебного</w:t>
      </w:r>
      <w:r w:rsidR="002D2DDF">
        <w:t xml:space="preserve"> </w:t>
      </w:r>
      <w:r>
        <w:t>предмета</w:t>
      </w:r>
      <w:bookmarkEnd w:id="9"/>
    </w:p>
    <w:p w:rsidR="00AE454B" w:rsidRDefault="00AE454B" w:rsidP="002D2DDF">
      <w:pPr>
        <w:spacing w:after="0" w:line="240" w:lineRule="auto"/>
        <w:ind w:firstLine="708"/>
        <w:jc w:val="both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Материально-техническая база МАУДО ДШИ соответствует  санитарным и противопожарным нормам, нормам охраны труда. </w:t>
      </w:r>
    </w:p>
    <w:p w:rsidR="00AE454B" w:rsidRDefault="00AE454B" w:rsidP="00AE454B">
      <w:pPr>
        <w:spacing w:after="0" w:line="240" w:lineRule="auto"/>
        <w:ind w:firstLine="708"/>
        <w:jc w:val="both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>МАУДО ДШИ располагает материально-технической базой для реализации программы</w:t>
      </w:r>
      <w:r w:rsidR="00044879" w:rsidRPr="00044879">
        <w:rPr>
          <w:rFonts w:ascii="Times New Roman" w:eastAsia="Helvetica" w:hAnsi="Times New Roman" w:cs="Times New Roman"/>
          <w:sz w:val="28"/>
          <w:szCs w:val="28"/>
        </w:rPr>
        <w:t xml:space="preserve"> </w:t>
      </w:r>
      <w:r w:rsidR="00044879">
        <w:rPr>
          <w:rFonts w:ascii="Times New Roman" w:eastAsia="Helvetica" w:hAnsi="Times New Roman" w:cs="Times New Roman"/>
          <w:sz w:val="28"/>
          <w:szCs w:val="28"/>
        </w:rPr>
        <w:t xml:space="preserve">учебного предмета </w:t>
      </w:r>
      <w:r w:rsidR="002E3460">
        <w:rPr>
          <w:rFonts w:ascii="Times New Roman" w:eastAsia="Helvetica" w:hAnsi="Times New Roman" w:cs="Times New Roman"/>
          <w:sz w:val="28"/>
          <w:szCs w:val="28"/>
        </w:rPr>
        <w:t>«Композиция станковая»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обеспечивает проведение всех видов занятий, творческой деятельности обучающихся для достижения результатов установленных федеральными государственными требованиями.</w:t>
      </w:r>
    </w:p>
    <w:p w:rsidR="00AE454B" w:rsidRDefault="00AE454B" w:rsidP="00AE454B">
      <w:pPr>
        <w:widowControl w:val="0"/>
        <w:spacing w:after="0" w:line="240" w:lineRule="auto"/>
        <w:ind w:firstLine="709"/>
        <w:jc w:val="both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Во время самостоятельной работы </w:t>
      </w:r>
      <w:proofErr w:type="gramStart"/>
      <w:r>
        <w:rPr>
          <w:rFonts w:ascii="PT Astra Serif" w:eastAsia="PT Astra Serif" w:hAnsi="PT Astra Serif" w:cs="PT Astra Serif"/>
          <w:sz w:val="28"/>
          <w:szCs w:val="28"/>
        </w:rPr>
        <w:t>обучающихся</w:t>
      </w:r>
      <w:proofErr w:type="gramEnd"/>
      <w:r>
        <w:rPr>
          <w:rFonts w:ascii="PT Astra Serif" w:eastAsia="PT Astra Serif" w:hAnsi="PT Astra Serif" w:cs="PT Astra Serif"/>
          <w:sz w:val="28"/>
          <w:szCs w:val="28"/>
        </w:rPr>
        <w:t xml:space="preserve"> может быть обеспечен доступом к сети Интернет. </w:t>
      </w:r>
    </w:p>
    <w:p w:rsidR="00AE454B" w:rsidRDefault="00AE454B" w:rsidP="00AE454B">
      <w:pPr>
        <w:widowControl w:val="0"/>
        <w:shd w:val="clear" w:color="auto" w:fill="FFFFFF"/>
        <w:spacing w:after="0" w:line="240" w:lineRule="auto"/>
        <w:ind w:left="10" w:firstLine="709"/>
        <w:jc w:val="both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sz w:val="28"/>
          <w:szCs w:val="28"/>
        </w:rPr>
        <w:t>Минимально необходимый для реализации программы учебного предмета</w:t>
      </w:r>
      <w:r w:rsidR="00044879" w:rsidRPr="00044879">
        <w:rPr>
          <w:rFonts w:ascii="Times New Roman" w:eastAsia="Helvetica" w:hAnsi="Times New Roman" w:cs="Times New Roman"/>
          <w:sz w:val="28"/>
          <w:szCs w:val="28"/>
        </w:rPr>
        <w:t xml:space="preserve"> </w:t>
      </w:r>
      <w:r w:rsidR="002E3460">
        <w:rPr>
          <w:rFonts w:ascii="Times New Roman" w:eastAsia="Helvetica" w:hAnsi="Times New Roman" w:cs="Times New Roman"/>
          <w:sz w:val="28"/>
          <w:szCs w:val="28"/>
        </w:rPr>
        <w:t>«Композиция станковая»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перечень учебных аудиторий и материально-технического обеспечения включает учебные аудитории для групповых занятий. Учебные аудитории имеют звукоизоляцию.</w:t>
      </w:r>
    </w:p>
    <w:p w:rsidR="00AE454B" w:rsidRDefault="00AE454B" w:rsidP="00AE454B">
      <w:pPr>
        <w:spacing w:after="0" w:line="240" w:lineRule="auto"/>
        <w:ind w:firstLine="851"/>
        <w:jc w:val="right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  <w:b/>
          <w:i/>
          <w:sz w:val="28"/>
          <w:szCs w:val="28"/>
        </w:rPr>
        <w:t>Таблица 1</w:t>
      </w:r>
    </w:p>
    <w:tbl>
      <w:tblPr>
        <w:tblW w:w="9571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2818"/>
        <w:gridCol w:w="1424"/>
        <w:gridCol w:w="5329"/>
      </w:tblGrid>
      <w:tr w:rsidR="00AE454B" w:rsidTr="002D2DDF"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Учебная аудитория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Площадь</w:t>
            </w:r>
          </w:p>
          <w:p w:rsidR="00AE454B" w:rsidRDefault="00AE454B" w:rsidP="002D2DD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(м</w:t>
            </w:r>
            <w:proofErr w:type="gramStart"/>
            <w:r>
              <w:rPr>
                <w:rFonts w:ascii="PT Astra Serif" w:eastAsia="PT Astra Serif" w:hAnsi="PT Astra Serif" w:cs="PT Astra Serif"/>
                <w:vertAlign w:val="superscript"/>
              </w:rPr>
              <w:t>2</w:t>
            </w:r>
            <w:proofErr w:type="gramEnd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)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Оснащение</w:t>
            </w:r>
          </w:p>
        </w:tc>
      </w:tr>
      <w:tr w:rsidR="00AE454B" w:rsidTr="002D2DD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Корпус № 2</w:t>
            </w:r>
          </w:p>
        </w:tc>
      </w:tr>
      <w:tr w:rsidR="00AE454B" w:rsidTr="002D2DDF"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454B" w:rsidRDefault="00AE454B" w:rsidP="00F04697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30</w:t>
            </w:r>
            <w:r w:rsidR="00F04697">
              <w:rPr>
                <w:rFonts w:ascii="PT Astra Serif" w:eastAsia="PT Astra Serif" w:hAnsi="PT Astra Serif" w:cs="PT Astra Serif"/>
                <w:sz w:val="28"/>
                <w:szCs w:val="28"/>
              </w:rPr>
              <w:t>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454B" w:rsidRDefault="00AE454B" w:rsidP="002D2DDF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41,0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доска магнитная, доска меловая</w:t>
            </w: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,;           </w:t>
            </w:r>
            <w:proofErr w:type="gramEnd"/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компьютер;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цветной принтер;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столы письменные;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стулья;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мольберты;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подставки;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натюрмортные столы;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переносные осветители;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стеллаж с природным материалом;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lastRenderedPageBreak/>
              <w:t>керамическими вазами, гипсовыми геометрическими фигурами, драпировками и т.д.;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учебная и учебно-методическая литература: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журналы «Юный художник»,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натурный фонд для натюрмортов,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фонд методического пособия;</w:t>
            </w:r>
          </w:p>
          <w:p w:rsidR="00AE454B" w:rsidRDefault="00AE454B" w:rsidP="002D2DDF">
            <w:pPr>
              <w:spacing w:after="0" w:line="240" w:lineRule="auto"/>
              <w:rPr>
                <w:rFonts w:ascii="PT Astra Serif" w:eastAsia="PT Astra Serif" w:hAnsi="PT Astra Serif" w:cs="PT Astra Serif"/>
              </w:rPr>
            </w:pPr>
            <w:proofErr w:type="gramStart"/>
            <w:r>
              <w:rPr>
                <w:rFonts w:ascii="PT Astra Serif" w:eastAsia="PT Astra Serif" w:hAnsi="PT Astra Serif" w:cs="PT Astra Serif"/>
                <w:sz w:val="28"/>
                <w:szCs w:val="28"/>
              </w:rPr>
              <w:t>- материалы: краски акварельные, краски гуашевые, кисти различных размеров круглые и плоские, восковые мелки, цветные карандаши, фломастеры, простые карандаши, ластик, стаканчик непроливайка, бумага, влажные салфетки, клеёнка, фартуки, нарукавники.</w:t>
            </w:r>
            <w:proofErr w:type="gramEnd"/>
          </w:p>
        </w:tc>
      </w:tr>
    </w:tbl>
    <w:p w:rsidR="00AE454B" w:rsidRDefault="00AE454B" w:rsidP="00AE454B">
      <w:pPr>
        <w:spacing w:after="0" w:line="240" w:lineRule="auto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AE454B" w:rsidRPr="000367CE" w:rsidRDefault="00AE454B" w:rsidP="000367CE">
      <w:pPr>
        <w:spacing w:after="0" w:line="24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В МАУДО ДШИ соблюдаются своевременные  сроки  текущего  и  капитального  ремонта  учебных помещений, созданы условия для содержания, своевременного обслуживания и рем</w:t>
      </w:r>
      <w:r w:rsidR="000367CE">
        <w:rPr>
          <w:rFonts w:ascii="PT Astra Serif" w:eastAsia="PT Astra Serif" w:hAnsi="PT Astra Serif" w:cs="PT Astra Serif"/>
          <w:sz w:val="28"/>
          <w:szCs w:val="28"/>
        </w:rPr>
        <w:t xml:space="preserve">онта музыкальных инструментов. </w:t>
      </w:r>
    </w:p>
    <w:p w:rsidR="00F04697" w:rsidRDefault="00F04697" w:rsidP="002D2DDF">
      <w:pPr>
        <w:pStyle w:val="1"/>
        <w:numPr>
          <w:ilvl w:val="0"/>
          <w:numId w:val="42"/>
        </w:numPr>
      </w:pPr>
      <w:bookmarkStart w:id="10" w:name="_Toc141973072"/>
      <w:r>
        <w:t>СОДЕРЖАНИЕ УЧЕБНОГО ПРЕДМЕТА</w:t>
      </w:r>
      <w:bookmarkEnd w:id="10"/>
    </w:p>
    <w:p w:rsidR="00F04697" w:rsidRDefault="00580013" w:rsidP="00F0469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учебного предмета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 w:rsidR="00F04697">
        <w:rPr>
          <w:rFonts w:ascii="Times New Roman" w:hAnsi="Times New Roman"/>
          <w:sz w:val="28"/>
          <w:szCs w:val="28"/>
        </w:rPr>
        <w:t xml:space="preserve"> построено с учетом возрастных особенностей детей, а также с учетом особенностей развития их пространственного мышления; включает теоретическую и практическую части.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Теоретическая часть предполагает изучение </w:t>
      </w:r>
      <w:r w:rsidR="00580013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580013">
        <w:rPr>
          <w:rFonts w:ascii="Times New Roman" w:hAnsi="Times New Roman"/>
          <w:sz w:val="28"/>
          <w:szCs w:val="28"/>
        </w:rPr>
        <w:t>ющим</w:t>
      </w:r>
      <w:r>
        <w:rPr>
          <w:rFonts w:ascii="Times New Roman" w:hAnsi="Times New Roman"/>
          <w:sz w:val="28"/>
          <w:szCs w:val="28"/>
        </w:rPr>
        <w:t>ся теории композиции, включает в себя задания по аналитической работе в области композиции, а практическая часть основана на применении теоретических знаний в учебном и творческом опыте.</w:t>
      </w:r>
    </w:p>
    <w:p w:rsidR="00F04697" w:rsidRDefault="00F04697" w:rsidP="00F0469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программы включает следующие разделы и темы: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основы композиции станковой</w:t>
      </w:r>
    </w:p>
    <w:p w:rsid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цвет в композиции станковой</w:t>
      </w:r>
    </w:p>
    <w:p w:rsid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сюжетная композиция</w:t>
      </w:r>
    </w:p>
    <w:p w:rsid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декоративная композиция</w:t>
      </w:r>
    </w:p>
    <w:p w:rsid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художественного образа в композиции</w:t>
      </w:r>
    </w:p>
    <w:p w:rsid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графика</w:t>
      </w:r>
    </w:p>
    <w:p w:rsidR="00F04697" w:rsidRPr="00F04697" w:rsidRDefault="00F04697" w:rsidP="00F04697">
      <w:pPr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работа</w:t>
      </w:r>
    </w:p>
    <w:p w:rsidR="00F04697" w:rsidRDefault="00F04697" w:rsidP="00F04697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FB3B1C" w:rsidRDefault="00FB3B1C" w:rsidP="00F04697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FB3B1C" w:rsidRDefault="00FB3B1C" w:rsidP="00F04697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FB3B1C" w:rsidRDefault="00FB3B1C" w:rsidP="00F04697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FB3B1C" w:rsidRDefault="00FB3B1C" w:rsidP="00F04697">
      <w:pPr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F04697" w:rsidRDefault="00F04697" w:rsidP="0021369B">
      <w:pPr>
        <w:pStyle w:val="2"/>
        <w:spacing w:before="0"/>
        <w:ind w:firstLine="709"/>
        <w:jc w:val="center"/>
      </w:pPr>
      <w:bookmarkStart w:id="11" w:name="_Toc141973073"/>
      <w:r>
        <w:t>Учебно-тематический план</w:t>
      </w:r>
      <w:bookmarkEnd w:id="11"/>
    </w:p>
    <w:p w:rsidR="00F04697" w:rsidRPr="0094239D" w:rsidRDefault="00F04697" w:rsidP="002D2DDF">
      <w:pPr>
        <w:spacing w:after="0" w:line="240" w:lineRule="auto"/>
        <w:ind w:left="720"/>
        <w:rPr>
          <w:rFonts w:ascii="Times New Roman" w:hAnsi="Times New Roman"/>
          <w:b/>
          <w:sz w:val="16"/>
          <w:szCs w:val="16"/>
        </w:rPr>
      </w:pPr>
    </w:p>
    <w:tbl>
      <w:tblPr>
        <w:tblW w:w="10259" w:type="dxa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366"/>
        <w:gridCol w:w="1394"/>
        <w:gridCol w:w="24"/>
        <w:gridCol w:w="1236"/>
        <w:gridCol w:w="40"/>
        <w:gridCol w:w="1168"/>
        <w:gridCol w:w="107"/>
        <w:gridCol w:w="1204"/>
      </w:tblGrid>
      <w:tr w:rsidR="00F04697" w:rsidTr="008F7B9D">
        <w:tc>
          <w:tcPr>
            <w:tcW w:w="720" w:type="dxa"/>
            <w:vMerge w:val="restart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4366" w:type="dxa"/>
            <w:vMerge w:val="restart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Наименование раздела, темы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Вид учебного занятия</w:t>
            </w:r>
          </w:p>
        </w:tc>
        <w:tc>
          <w:tcPr>
            <w:tcW w:w="3755" w:type="dxa"/>
            <w:gridSpan w:val="5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Общий объем времени (в часах)</w:t>
            </w:r>
          </w:p>
        </w:tc>
      </w:tr>
      <w:tr w:rsidR="00F04697" w:rsidTr="008F7B9D">
        <w:trPr>
          <w:trHeight w:val="1079"/>
        </w:trPr>
        <w:tc>
          <w:tcPr>
            <w:tcW w:w="720" w:type="dxa"/>
            <w:vMerge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vMerge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23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Максимальная</w:t>
            </w:r>
          </w:p>
          <w:p w:rsidR="00F04697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учебная нагрузка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Самостоятельная работа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Cs w:val="28"/>
              </w:rPr>
              <w:t>Аудитор-</w:t>
            </w:r>
            <w:proofErr w:type="spellStart"/>
            <w:r>
              <w:rPr>
                <w:rFonts w:ascii="Times New Roman" w:hAnsi="Times New Roman"/>
                <w:b/>
                <w:szCs w:val="28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b/>
                <w:szCs w:val="28"/>
              </w:rPr>
              <w:t xml:space="preserve"> занятия</w:t>
            </w:r>
          </w:p>
        </w:tc>
      </w:tr>
      <w:tr w:rsidR="00F04697" w:rsidTr="008F7B9D">
        <w:trPr>
          <w:trHeight w:val="539"/>
        </w:trPr>
        <w:tc>
          <w:tcPr>
            <w:tcW w:w="10259" w:type="dxa"/>
            <w:gridSpan w:val="9"/>
            <w:shd w:val="clear" w:color="auto" w:fill="auto"/>
            <w:vAlign w:val="center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год обучения 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 Основы композиции станковой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Вводная беседа об основных законах и правилах композиции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Равновесие основных элементов композиции в листе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  <w:p w:rsidR="00F04697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04697" w:rsidRPr="00F42436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2. Цвет в композиции станковой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цвета, составные и дополнительные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комплиментарные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оппонентные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 Эмоциональная характеристика цвета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04697" w:rsidRPr="00F42436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Достижение выразительности композиции с помощью цветового контраста. Контраст и нюанс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  <w:p w:rsidR="00F04697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3. Сюжетная композиция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366" w:type="dxa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Сюжетная композиция по литературному произведению. Понятия «симметрия» и «асимметрия». Палитра в 2 тона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04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120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F04697" w:rsidTr="008F7B9D">
        <w:trPr>
          <w:trHeight w:val="471"/>
        </w:trPr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год обучения 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Ритм в  композиции станковой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04697" w:rsidTr="008F7B9D">
        <w:trPr>
          <w:trHeight w:val="806"/>
        </w:trPr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Композиционный центр в композиции станковой 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Выразительные средства композиции станковой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F04697" w:rsidRPr="00F42436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  <w:tr w:rsidR="00F04697" w:rsidTr="008F7B9D">
        <w:trPr>
          <w:trHeight w:val="421"/>
        </w:trPr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год обучения 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 Цвет в композиции станковой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Ограничение цветовой палитры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живописной композиции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урок</w:t>
            </w:r>
          </w:p>
          <w:p w:rsidR="00F04697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F04697" w:rsidRPr="00F42436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2. Сюжетная композиция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Однофигурная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двухфигурная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многофигурная композиции, варианты построения схем (статичная и динамичная композиции)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3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год обучения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3. Декоративная композиция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Монокомпозиция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декоративном искусстве, общие принципы ее построения.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4697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  <w:p w:rsidR="00F04697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04697" w:rsidRPr="002600F0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04697" w:rsidRPr="002600F0" w:rsidRDefault="00F04697" w:rsidP="002D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Трансформация и стилизация изображения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Декоративная композиция натюрморта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Стилизация изображения животных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2600F0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0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год обучения 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 Сюжетная композиция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Пейзаж, как жанр станковой композиции 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2. Цвет в композиции станковой 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Живописная композиция в интерьере с небольшим количеством персонажей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год обучения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 Сюжетная композиция (исторический жанр)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мини-серии (диптих, триптих) графических композиций на историческую тематику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год обучения 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1.Создание художественного образа в композиции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Композиционная организация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портрета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Однофигурная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композиция со стаффажем на заднем плане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96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год обучения ΙΙ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Иллюстрации к литературным произведениям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год обучения 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 Графика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Иллюстрация к классическим произведениям русской и мировой литературы с использованием орнамента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Графический лист с визуальным эффектом 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1. Иллюстрация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2. Архитектурные фантазии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 Сюжетная композиция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366" w:type="dxa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Сюжетная композиция на конкурсную тему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112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</w:tr>
      <w:tr w:rsidR="00F04697" w:rsidTr="008F7B9D">
        <w:tc>
          <w:tcPr>
            <w:tcW w:w="10259" w:type="dxa"/>
            <w:gridSpan w:val="9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год обучения ΙΙ полугодие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 Итоговая работа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итоговой работы: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Вариант 1. Книжная графика. 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Многофигурная композиция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(3-4 фигуры).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Вариант 2. Сюжетная композиция. 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Многофигурная композиция (конкурсные задания).</w:t>
            </w:r>
          </w:p>
          <w:p w:rsidR="00F04697" w:rsidRDefault="00F04697" w:rsidP="002D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3. Декоративный натюрморт</w:t>
            </w: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F04697" w:rsidTr="008F7B9D">
        <w:tc>
          <w:tcPr>
            <w:tcW w:w="720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4" w:type="dxa"/>
            <w:shd w:val="clear" w:color="auto" w:fill="auto"/>
          </w:tcPr>
          <w:p w:rsidR="00F04697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119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311" w:type="dxa"/>
            <w:gridSpan w:val="2"/>
            <w:shd w:val="clear" w:color="auto" w:fill="auto"/>
          </w:tcPr>
          <w:p w:rsidR="00F04697" w:rsidRPr="00F42436" w:rsidRDefault="00F04697" w:rsidP="002D2D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2436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</w:tr>
    </w:tbl>
    <w:p w:rsidR="00F04697" w:rsidRDefault="00F04697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697" w:rsidRPr="00F04697" w:rsidRDefault="00F04697" w:rsidP="00983F69">
      <w:pPr>
        <w:pStyle w:val="2"/>
        <w:spacing w:before="0"/>
        <w:ind w:firstLine="709"/>
      </w:pPr>
      <w:bookmarkStart w:id="12" w:name="_Toc141973074"/>
      <w:r w:rsidRPr="00F04697">
        <w:t>Содержание разделов и тем. Годовые требования</w:t>
      </w:r>
      <w:bookmarkEnd w:id="12"/>
    </w:p>
    <w:p w:rsidR="00F04697" w:rsidRPr="00F04697" w:rsidRDefault="00F04697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r w:rsidRPr="00F04697">
        <w:rPr>
          <w:rFonts w:ascii="Times New Roman" w:hAnsi="Times New Roman" w:cs="Times New Roman"/>
          <w:b/>
          <w:sz w:val="28"/>
          <w:szCs w:val="28"/>
        </w:rPr>
        <w:t>год обучения</w:t>
      </w: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Ι полугодие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1. Основы композиции станковой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1.1. </w:t>
      </w:r>
      <w:r w:rsidRPr="00F04697">
        <w:rPr>
          <w:rFonts w:ascii="Times New Roman" w:hAnsi="Times New Roman" w:cs="Times New Roman"/>
          <w:sz w:val="28"/>
          <w:szCs w:val="28"/>
        </w:rPr>
        <w:t xml:space="preserve">Вводная беседа об основных законах и правилах композиции, о решающей роли композиции в изобразительном искусстве. Демонстрация репродукций  произведений великих художников. 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знакомство с понятиями «композиция», «жанры в композиции».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sz w:val="28"/>
          <w:szCs w:val="28"/>
        </w:rPr>
        <w:t>познакомить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 программой по станковой композиции, материалами и техниками, применяемыми при создании композиций.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Самостоятельная работа: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просмотр репродукций и видеоматериалов в школьной  библиотеке.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1.2.</w:t>
      </w:r>
      <w:r w:rsidRPr="00F04697">
        <w:rPr>
          <w:rFonts w:ascii="Times New Roman" w:hAnsi="Times New Roman" w:cs="Times New Roman"/>
          <w:sz w:val="28"/>
          <w:szCs w:val="28"/>
        </w:rPr>
        <w:t xml:space="preserve"> Равновесие основных элементов композиции в листе.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определение понятий «решение листа как единого целого» и «изображение на картинной плоскости».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B9D">
        <w:rPr>
          <w:rFonts w:ascii="Times New Roman" w:hAnsi="Times New Roman" w:cs="Times New Roman"/>
          <w:i/>
          <w:sz w:val="28"/>
          <w:szCs w:val="28"/>
        </w:rPr>
        <w:t>Задач</w:t>
      </w:r>
      <w:r w:rsidR="008F7B9D" w:rsidRPr="008F7B9D">
        <w:rPr>
          <w:rFonts w:ascii="Times New Roman" w:hAnsi="Times New Roman" w:cs="Times New Roman"/>
          <w:i/>
          <w:sz w:val="28"/>
          <w:szCs w:val="28"/>
        </w:rPr>
        <w:t>и</w:t>
      </w:r>
      <w:r w:rsidRPr="00F04697">
        <w:rPr>
          <w:rFonts w:ascii="Times New Roman" w:hAnsi="Times New Roman" w:cs="Times New Roman"/>
          <w:i/>
          <w:sz w:val="28"/>
          <w:szCs w:val="28"/>
        </w:rPr>
        <w:t>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sz w:val="28"/>
          <w:szCs w:val="28"/>
        </w:rPr>
        <w:t>познакомить</w:t>
      </w:r>
      <w:r w:rsidR="00983F69"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sz w:val="28"/>
          <w:szCs w:val="28"/>
        </w:rPr>
        <w:t>с форматом как с рабочей плоскостью художника, выбор формата в зависимости от замысла.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Предлагаемые аудиторные задания: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исполнение сюжетной композиции на заданную тему («Мои друзья», «Летние игры» и т.п.).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зарисовки по памяти учащимися летних впечатлений.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2. Цвет в композиции станковой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2.1.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sz w:val="28"/>
          <w:szCs w:val="28"/>
        </w:rPr>
        <w:t>Основные цвета, составные и дополнительные (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комплиментарные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оппонентные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>). Эмоциональная характеристика цвета.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с общими закономерностями цветовых сочетаний, с символикой цвета; эмоциональная характеристика цвета.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sz w:val="28"/>
          <w:szCs w:val="28"/>
        </w:rPr>
        <w:t>познакомить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 техникой работы гуашью как кроющей краской, приобретение навыка смешивания колеров.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цветовых растяжек холодной гаммы:</w:t>
      </w:r>
    </w:p>
    <w:p w:rsidR="00F04697" w:rsidRPr="00F04697" w:rsidRDefault="00F04697" w:rsidP="00F04697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чистый цвет + белила;</w:t>
      </w:r>
    </w:p>
    <w:p w:rsidR="00F04697" w:rsidRPr="00F04697" w:rsidRDefault="00F04697" w:rsidP="00F04697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чистый цвет + черная краска;</w:t>
      </w:r>
    </w:p>
    <w:p w:rsidR="00F04697" w:rsidRPr="00F04697" w:rsidRDefault="00F04697" w:rsidP="00F04697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чистый цвет + белила + черная краска.</w:t>
      </w:r>
    </w:p>
    <w:p w:rsidR="00F04697" w:rsidRPr="00F04697" w:rsidRDefault="00F04697" w:rsidP="00F0469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Задание для самостоятельной работы: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цветовых растяжек теплой гаммы:</w:t>
      </w:r>
    </w:p>
    <w:p w:rsidR="00F04697" w:rsidRPr="00F04697" w:rsidRDefault="00F04697" w:rsidP="00F04697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чистый цвет + белила;</w:t>
      </w:r>
    </w:p>
    <w:p w:rsidR="00F04697" w:rsidRPr="00F04697" w:rsidRDefault="00F04697" w:rsidP="00F04697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чистый цвет + черная краска;</w:t>
      </w:r>
    </w:p>
    <w:p w:rsidR="00F04697" w:rsidRPr="00F04697" w:rsidRDefault="00F04697" w:rsidP="00F04697">
      <w:pPr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чистый цвет + белила + черная краска.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2.2.</w:t>
      </w:r>
      <w:r w:rsidRPr="00F04697">
        <w:rPr>
          <w:rFonts w:ascii="Times New Roman" w:hAnsi="Times New Roman" w:cs="Times New Roman"/>
          <w:sz w:val="28"/>
          <w:szCs w:val="28"/>
        </w:rPr>
        <w:t xml:space="preserve"> Достижение выразительности композиции с помощью цветового контраста. Контраст и нюанс.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изучение понятий «контраст цвета по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теплохолодности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>», «контраст форм», «силуэт», приобретение умения определять главное и второстепенное в работе.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B9D">
        <w:rPr>
          <w:rFonts w:ascii="Times New Roman" w:hAnsi="Times New Roman" w:cs="Times New Roman"/>
          <w:i/>
          <w:sz w:val="28"/>
          <w:szCs w:val="28"/>
        </w:rPr>
        <w:t>Задач</w:t>
      </w:r>
      <w:r w:rsidR="008F7B9D" w:rsidRPr="008F7B9D">
        <w:rPr>
          <w:rFonts w:ascii="Times New Roman" w:hAnsi="Times New Roman" w:cs="Times New Roman"/>
          <w:i/>
          <w:sz w:val="28"/>
          <w:szCs w:val="28"/>
        </w:rPr>
        <w:t>и</w:t>
      </w:r>
      <w:r w:rsidRPr="008F7B9D">
        <w:rPr>
          <w:rFonts w:ascii="Times New Roman" w:hAnsi="Times New Roman" w:cs="Times New Roman"/>
          <w:i/>
          <w:sz w:val="28"/>
          <w:szCs w:val="28"/>
        </w:rPr>
        <w:t>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sz w:val="28"/>
          <w:szCs w:val="28"/>
        </w:rPr>
        <w:t>способствовать усвоению</w:t>
      </w:r>
      <w:r w:rsidRPr="00F04697">
        <w:rPr>
          <w:rFonts w:ascii="Times New Roman" w:hAnsi="Times New Roman" w:cs="Times New Roman"/>
          <w:sz w:val="28"/>
          <w:szCs w:val="28"/>
        </w:rPr>
        <w:t xml:space="preserve"> опыта компоновки элементов композиции, приобретение навыков работы гуашью, создание гармоничного по цвету листа, визуальной уравновешенности элементов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Предлагаемые аудиторные задания: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97" w:rsidRPr="00F04697" w:rsidRDefault="00F04697" w:rsidP="00F04697">
      <w:pPr>
        <w:numPr>
          <w:ilvl w:val="0"/>
          <w:numId w:val="17"/>
        </w:numPr>
        <w:tabs>
          <w:tab w:val="clear" w:pos="720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этюд по впечатлению «Осенние листья на асфальте»</w:t>
      </w:r>
    </w:p>
    <w:p w:rsidR="00F04697" w:rsidRPr="00F04697" w:rsidRDefault="00F04697" w:rsidP="00F04697">
      <w:pPr>
        <w:numPr>
          <w:ilvl w:val="0"/>
          <w:numId w:val="17"/>
        </w:numPr>
        <w:tabs>
          <w:tab w:val="clear" w:pos="720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этюд по воображению «Деревья осенью».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Задания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создание цветовых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выкрасок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в теплой и холодной цветовой гамме, цветовые эскизы образов деревьев.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3. Сюжетная композиция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3.1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. Сюжетная композиция по литературному произведению. Понятия «симметрия» и «асимметрия». Палитра в 2 тона.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с созданием сюжетной композиции в ахроматической гамме по опыту старых мастеров, целостное композиционное решение на выбранном формате (вертикаль, горизонталь, квадрат).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hAnsi="Times New Roman" w:cs="Times New Roman"/>
          <w:i/>
          <w:color w:val="000000"/>
          <w:sz w:val="28"/>
          <w:szCs w:val="28"/>
        </w:rPr>
        <w:t>Задач</w:t>
      </w:r>
      <w:r w:rsidR="008F7B9D" w:rsidRPr="008F7B9D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8F7B9D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sz w:val="28"/>
          <w:szCs w:val="28"/>
        </w:rPr>
        <w:t>способствовать</w:t>
      </w:r>
      <w:r w:rsidR="00983F69"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приобретение опыта исполнения  композиции с использованием силуэтных изображений фигур людей, животных, элементов пейзажа и интерьера.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композиции на тему русских сказок (или конкурсная тема). Ахроматическая гамма.</w:t>
      </w:r>
    </w:p>
    <w:p w:rsid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Задания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 xml:space="preserve"> наброски кистью и тушью фигур людей и животных с натуры и по воображению.</w:t>
      </w: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 xml:space="preserve"> Ι</w:t>
      </w:r>
      <w:r w:rsidRPr="00F046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4697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8F7B9D" w:rsidRPr="00F04697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697" w:rsidRPr="00F04697" w:rsidRDefault="00F04697" w:rsidP="00F04697">
      <w:pPr>
        <w:numPr>
          <w:ilvl w:val="1"/>
          <w:numId w:val="1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Ритм в  композиции станковой. Изучение понятия композиционного ритма.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приобретение знаний и умений по решению композиции листа на основе ритмических конструкций. Изучение возможностей создания динамичной и статичной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развитию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навык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применения ритмической связи линий и форм в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а) изучение опыта старых мастеров в проявлении ритма: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Джотто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«Франциск отрекается от отца», «Кончина св. Франциска» (капелла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Барди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, Санта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Кроче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>), Боттичелли «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Оплакивание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>» (Милан), «Весна» (Уффици), Питер Брейгель «Охотники на снегу».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б) создание творческой композиции на темы по выбору: «Зимний лес», «Метель», «Карнавал».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сбор подготовительного материала по заданной теме. Наброски и зарисовки деревьев, веток, морозных узоров, людей в движении.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3.3.</w:t>
      </w: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Композиционный центр в композиции станковой.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знания о единстве и подчинении элементов замыслу автора через правильную композиционную схему.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познакомить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 различными методами выделения композиционного центра в станковой композиции, создание единой и целостной композиции на основе соподчиненности и гармонии.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иллюстрация к литературному произведению: А.С. Пушкин «Сказка о царе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Салтане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» (или другие сказки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Пушкина). Несложный сюжет с двумя-тремя фигурами,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двухплановое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пространство, работа с ограниченным количеством цветов.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трех эскизов к сказке, где каждый из трех персонажей становится главным. Зарисовки русского костюма (мужского и женского), русского орнамента.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3.4.</w:t>
      </w: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Выразительные средства композиции станковой.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приобретение знаний о выразительных средствах композиции (линия, пятно, цвет, светотень, фактура); изучение понятий «планы», «пространство», «ритм», «масштаб», «соразмерность элементов», «пропорции тона» и «состояние в пейзаже».</w:t>
      </w:r>
      <w:proofErr w:type="gramEnd"/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совершенство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вать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навык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решения листа как единого целого произведения с композиционным центром и второстепенными элементами, закрепление понятий  «контраст» и «нюанс».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Предлагаемые аудиторные задания: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а) выполнение графического листа на тему «Пейзаж» (деревенский или городской), три варианта, передающие разные «состояния» пейзажа;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б) выполнение живописной композиции на тему «Пейзаж» (деревенский или городской), три варианта, передающие разные «состояния» пейзажа;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композиционных поисков на заданные темы, изучение графических материалов и техник  через систему упражнений, заданных преподавателем. Самостоятельный подбор цветовой  шкалы к заданиям по живописной композиции.</w:t>
      </w: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 полугодие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1. Цвет в композиции станковой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1.1.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ab/>
        <w:t>Ограничение цветовой палитры в живописной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закрепление понятий «целостность композиции», «виды и формы ритма», «выделение главного», «пропорции тона», «состояние».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овладе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способами передачи пространства через изменение насыщенности и светлоты цвета, методики поэтапного ведения работы.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композиционного пейзажа со стаффажем (городской мотив) в три тона с введением одного из основных цветов (желтого, красного или синего) с применением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разбела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 затемнения соответственно белой и черной красками. Дву</w:t>
      </w:r>
      <w:proofErr w:type="gram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трехплановое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пространство.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</w:t>
      </w:r>
      <w:r w:rsidRPr="00F0469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создание шкалы изменения цвета по насыщенности и светлоте. Самостоятельный анализ  произведений великих художников.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2. Сюжетная композиция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2.1.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Однофигурная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двухфигурная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и многофигурная композиции, варианты построения схем (статичная и динамичная композиции).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построения многофигурной композиции по замкнутой схеме и разомкнутой схеме на примерах произведений великих мастеров (Тинторетто «Тайная вечеря», И.Е. Репин «Не ждали», А.А. Дейнека, Г.С.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Верейский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, Е.С. Кругликова и других). Знакомство с понятием «цезура» в пространственном построении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двухфигурной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композиции на примере произведений Эль Греко «Св. Андрей и св. Франциск», «Апостолы Петр и Павел», Н.Н. Ге «Петр </w:t>
      </w:r>
      <w:r w:rsidRPr="00F04697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допрашивает царевича Алексея».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приобрести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практически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навык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при построении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двухфигурной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композиции, создание определенного эмоционального состояния с помощью цветовой палитры и положения фигур друг относительно друга.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: Иллюстрация к литературному произведению (или конкурсная тема).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</w:t>
      </w:r>
      <w:r w:rsidRPr="00F04697">
        <w:rPr>
          <w:rFonts w:ascii="Times New Roman" w:hAnsi="Times New Roman" w:cs="Times New Roman"/>
          <w:sz w:val="28"/>
          <w:szCs w:val="28"/>
        </w:rPr>
        <w:t xml:space="preserve">: выполнение зарисовок двух фигур для изучения их пластического и ритмического взаимодействия; выполнение композиционных эскизных поисков с целью определения лучших вариантов. 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ΙΙ полугодие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3. Декоративная композиция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3.1.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Монокомпозиция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в декоративном искусстве, общие принципы ее построения.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Цель: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изучение общих принципов создания декоративной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Задача: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</w:t>
      </w:r>
      <w:r w:rsidR="00983F6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навык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перехода на условную плоскостную, аппликативную трактовку формы предмета.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Предлагаемое аудиторное задание: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создание плоскостного изображения предмета, монохром:</w:t>
      </w:r>
    </w:p>
    <w:p w:rsidR="00F04697" w:rsidRPr="00F04697" w:rsidRDefault="00F04697" w:rsidP="00F0469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рисунок с натуры предмета (чайник, кувшин и т.п.), определение «большой тени»;</w:t>
      </w:r>
    </w:p>
    <w:p w:rsidR="00F04697" w:rsidRPr="00F04697" w:rsidRDefault="00F04697" w:rsidP="00F0469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изображение силуэта этого предмета.</w:t>
      </w:r>
    </w:p>
    <w:p w:rsidR="00F04697" w:rsidRPr="00F04697" w:rsidRDefault="00F04697" w:rsidP="00F0469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 xml:space="preserve">Задание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>выполнение силуэтного изображения предметов быта в наиболее выразительном ракурсе.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3.2</w:t>
      </w:r>
      <w:r w:rsidRPr="00F0469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Трансформация и стилизация изображения.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Цель: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умения создавать новый орнаментальный образ предмета с целью организации интересного ритмического порядка.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Задача: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создать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нов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формы на основе ее первоначальных характеристик.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трансформация формы трех предметов (лампы, чайника, кувшина) при помощи изменения пропорций:</w:t>
      </w:r>
    </w:p>
    <w:p w:rsidR="00F04697" w:rsidRPr="00F04697" w:rsidRDefault="00F04697" w:rsidP="00F04697">
      <w:pPr>
        <w:numPr>
          <w:ilvl w:val="0"/>
          <w:numId w:val="11"/>
        </w:num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уменьшение ширины в два раза;</w:t>
      </w:r>
    </w:p>
    <w:p w:rsidR="00F04697" w:rsidRPr="00F04697" w:rsidRDefault="00F04697" w:rsidP="00F04697">
      <w:pPr>
        <w:numPr>
          <w:ilvl w:val="0"/>
          <w:numId w:val="11"/>
        </w:num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увеличение ширины в два раза;</w:t>
      </w:r>
    </w:p>
    <w:p w:rsidR="00F04697" w:rsidRPr="00F04697" w:rsidRDefault="00F04697" w:rsidP="00F04697">
      <w:pPr>
        <w:numPr>
          <w:ilvl w:val="0"/>
          <w:numId w:val="11"/>
        </w:num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изменение пропорций внутри предмета (пропорции горлышка, туловища предмета).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lastRenderedPageBreak/>
        <w:t>Задание для самостоятельной работы</w:t>
      </w:r>
      <w:r w:rsidRPr="00F0469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04697">
        <w:rPr>
          <w:rFonts w:ascii="Times New Roman" w:hAnsi="Times New Roman" w:cs="Times New Roman"/>
          <w:sz w:val="28"/>
          <w:szCs w:val="28"/>
        </w:rPr>
        <w:t>поиск интересных, выразительных форм предметов, контрастных между собой по форме и величине.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3.3.</w:t>
      </w:r>
      <w:r w:rsidRPr="00F04697">
        <w:rPr>
          <w:rFonts w:ascii="Times New Roman" w:hAnsi="Times New Roman" w:cs="Times New Roman"/>
          <w:sz w:val="28"/>
          <w:szCs w:val="28"/>
        </w:rPr>
        <w:t xml:space="preserve"> Декоративная композиция натюрморта.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графических выразительных средств, создающих форму.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 xml:space="preserve">развить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умение использовать ограниченность графических средств для силуэтного обобщения формы в </w:t>
      </w:r>
      <w:proofErr w:type="gram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декоративном</w:t>
      </w:r>
      <w:proofErr w:type="gram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этюдировании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эскизов натюрморта при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пятновой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трактовке форм:</w:t>
      </w:r>
    </w:p>
    <w:p w:rsidR="00F04697" w:rsidRPr="00F04697" w:rsidRDefault="00F04697" w:rsidP="00F04697">
      <w:pPr>
        <w:numPr>
          <w:ilvl w:val="0"/>
          <w:numId w:val="16"/>
        </w:numPr>
        <w:tabs>
          <w:tab w:val="clear" w:pos="720"/>
          <w:tab w:val="left" w:pos="426"/>
          <w:tab w:val="left" w:pos="709"/>
        </w:tabs>
        <w:spacing w:after="0" w:line="360" w:lineRule="auto"/>
        <w:ind w:left="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натюрморт с натуры с выявлением объема при изучении «большой тени» и «большого света»;</w:t>
      </w:r>
    </w:p>
    <w:p w:rsidR="00F04697" w:rsidRPr="00F04697" w:rsidRDefault="00F04697" w:rsidP="00F04697">
      <w:pPr>
        <w:numPr>
          <w:ilvl w:val="0"/>
          <w:numId w:val="16"/>
        </w:numPr>
        <w:tabs>
          <w:tab w:val="clear" w:pos="720"/>
          <w:tab w:val="left" w:pos="426"/>
          <w:tab w:val="left" w:pos="709"/>
        </w:tabs>
        <w:spacing w:after="0" w:line="360" w:lineRule="auto"/>
        <w:ind w:left="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вариант «черно-белое изображение»;</w:t>
      </w:r>
    </w:p>
    <w:p w:rsidR="00F04697" w:rsidRPr="00F04697" w:rsidRDefault="00F04697" w:rsidP="00F04697">
      <w:pPr>
        <w:numPr>
          <w:ilvl w:val="0"/>
          <w:numId w:val="16"/>
        </w:numPr>
        <w:tabs>
          <w:tab w:val="clear" w:pos="720"/>
          <w:tab w:val="left" w:pos="426"/>
          <w:tab w:val="left" w:pos="709"/>
        </w:tabs>
        <w:spacing w:after="0" w:line="360" w:lineRule="auto"/>
        <w:ind w:left="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вариант «черно-серо-белое изображение».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</w:t>
      </w:r>
      <w:r w:rsidRPr="00F0469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04697">
        <w:rPr>
          <w:rFonts w:ascii="Times New Roman" w:hAnsi="Times New Roman" w:cs="Times New Roman"/>
          <w:sz w:val="28"/>
          <w:szCs w:val="28"/>
        </w:rPr>
        <w:t xml:space="preserve">эскиз натюрморта с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пятновой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трактовкой композиции, где все внимание обращается на фактуру.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3.4.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Стилизация изображения животных.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зооморфных мотивов в орнаментальном творчестве.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приобре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опыт в создании орнаментальных мотивов.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4697" w:rsidRPr="00F04697" w:rsidRDefault="00F04697" w:rsidP="00F04697">
      <w:pPr>
        <w:numPr>
          <w:ilvl w:val="0"/>
          <w:numId w:val="13"/>
        </w:numPr>
        <w:tabs>
          <w:tab w:val="left" w:pos="567"/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Копирование зооморфных мотивов в искусстве орнамента: </w:t>
      </w:r>
    </w:p>
    <w:p w:rsidR="00F04697" w:rsidRPr="00F04697" w:rsidRDefault="00F04697" w:rsidP="00F04697">
      <w:pPr>
        <w:tabs>
          <w:tab w:val="left" w:pos="567"/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а) древнеиранские мотивы; </w:t>
      </w:r>
    </w:p>
    <w:p w:rsidR="00F04697" w:rsidRPr="00F04697" w:rsidRDefault="00F04697" w:rsidP="00F04697">
      <w:pPr>
        <w:tabs>
          <w:tab w:val="left" w:pos="567"/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б) готические мотивы;</w:t>
      </w:r>
    </w:p>
    <w:p w:rsidR="00F04697" w:rsidRPr="00F04697" w:rsidRDefault="00F04697" w:rsidP="00F04697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в) стиль эпохи Возрождения.</w:t>
      </w:r>
    </w:p>
    <w:p w:rsidR="00F04697" w:rsidRPr="00F04697" w:rsidRDefault="00F04697" w:rsidP="00F04697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2. Создание орнаментальных композиций с изображением зверей в выбранном стиле.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i/>
          <w:sz w:val="28"/>
          <w:szCs w:val="28"/>
        </w:rPr>
        <w:t xml:space="preserve">Задание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>создать орнаментальные композиции с животными «подводного мира» в стиле Модерн.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lastRenderedPageBreak/>
        <w:t>Ι полугодие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>Раздел 1. Сюжетная композиция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Pr="00F04697">
        <w:rPr>
          <w:rFonts w:ascii="Times New Roman" w:hAnsi="Times New Roman" w:cs="Times New Roman"/>
          <w:sz w:val="28"/>
          <w:szCs w:val="28"/>
        </w:rPr>
        <w:t>Пейзаж, как жанр станковой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закрепление понятий «неделимость композиции», «пропорции тона», «эмоциональное состояние», «выделение главного».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 xml:space="preserve">получить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умение использовать пленэрные зарисовки и этюды в композиции пейзажа.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пейзаж в графической технике, деревенский или городской, передача неглубокого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трехпланового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пространства, с учетом перспективных построений, соблюдением масштаба.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копирование путевых зарисовок великих мастеров пейзажа: В. Ван Гога, А.П.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Остоумовой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-Лебедевой, Н.Н. Куприянова, О.Г.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>, А.В. Кокорина.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Раздел 2. Цвет в композиции станковой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2.1.</w:t>
      </w:r>
      <w:r w:rsidRPr="00F04697">
        <w:rPr>
          <w:rFonts w:ascii="Times New Roman" w:hAnsi="Times New Roman" w:cs="Times New Roman"/>
          <w:sz w:val="28"/>
          <w:szCs w:val="28"/>
        </w:rPr>
        <w:t xml:space="preserve"> Живописная композиция в интерьере с небольшим количеством персонажей.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на практическом применении понятий «цветовой контраст», «цветовая гармония», «родственно-контрастная группа цветов».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подчинения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цветотонального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решения композиции замыслу, поиск эмоционально выразительного решения композиции и выделение композиционного центра цветом.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живописной композиции с использованием родственно-контрастной группы цветов, несложный сюжет с двумя-тремя фигурами людей,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двухплановое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пространство на темы: «Школа», «Магазин», «Друзья» или конкурсная.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 xml:space="preserve">Задание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 xml:space="preserve">исполнение композиционных зарисовок и этюдов интерьера с фигурами людей с различным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цветотональным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решением.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lastRenderedPageBreak/>
        <w:t>3 год обучения</w:t>
      </w: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</w:t>
      </w:r>
      <w:r w:rsidRPr="00F046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4697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Раздел 3. Сюжетная композиция (исторический жанр)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F04697">
        <w:rPr>
          <w:rFonts w:ascii="Times New Roman" w:hAnsi="Times New Roman" w:cs="Times New Roman"/>
          <w:sz w:val="28"/>
          <w:szCs w:val="28"/>
        </w:rPr>
        <w:t>Исполнение мини-серии (диптих, триптих) графических композиций на историческую тематику.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возможностей создания композиции способами:</w:t>
      </w:r>
    </w:p>
    <w:p w:rsidR="00F04697" w:rsidRPr="00F04697" w:rsidRDefault="00F04697" w:rsidP="00F04697">
      <w:pPr>
        <w:numPr>
          <w:ilvl w:val="0"/>
          <w:numId w:val="15"/>
        </w:numPr>
        <w:tabs>
          <w:tab w:val="clear" w:pos="720"/>
          <w:tab w:val="num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совмещение разновременных событий;</w:t>
      </w:r>
    </w:p>
    <w:p w:rsidR="00F04697" w:rsidRPr="00F04697" w:rsidRDefault="00F04697" w:rsidP="00F04697">
      <w:pPr>
        <w:numPr>
          <w:ilvl w:val="0"/>
          <w:numId w:val="15"/>
        </w:numPr>
        <w:tabs>
          <w:tab w:val="clear" w:pos="720"/>
          <w:tab w:val="num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совмещение переднего и дальнего планов (наплывы);</w:t>
      </w:r>
    </w:p>
    <w:p w:rsidR="00F04697" w:rsidRPr="00F04697" w:rsidRDefault="00F04697" w:rsidP="00F04697">
      <w:pPr>
        <w:numPr>
          <w:ilvl w:val="0"/>
          <w:numId w:val="15"/>
        </w:numPr>
        <w:tabs>
          <w:tab w:val="clear" w:pos="720"/>
          <w:tab w:val="num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сочетание разнонаправленного движения;</w:t>
      </w:r>
    </w:p>
    <w:p w:rsidR="00F04697" w:rsidRPr="00F04697" w:rsidRDefault="00F04697" w:rsidP="00F04697">
      <w:pPr>
        <w:numPr>
          <w:ilvl w:val="0"/>
          <w:numId w:val="15"/>
        </w:numPr>
        <w:tabs>
          <w:tab w:val="clear" w:pos="720"/>
          <w:tab w:val="num" w:pos="0"/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совмещение фигур и групп, переданных в разных ракурсах (наслаивание).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укреп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навык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отбора материала для развития темы композиции, приобретение опыта работы над серией композиций, связанных общностью темы, формата, техники, стилистики исполнения; изучение роли детали в утверждении достоверности изображения.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4697" w:rsidRPr="00F04697" w:rsidRDefault="00F04697" w:rsidP="00F04697">
      <w:pPr>
        <w:numPr>
          <w:ilvl w:val="0"/>
          <w:numId w:val="12"/>
        </w:numPr>
        <w:tabs>
          <w:tab w:val="clear" w:pos="750"/>
          <w:tab w:val="num" w:pos="0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Выполнение композиционных зарисовок групп людей с натуры при различном освещении.</w:t>
      </w:r>
    </w:p>
    <w:p w:rsidR="00F04697" w:rsidRPr="00F04697" w:rsidRDefault="00F04697" w:rsidP="00F04697">
      <w:pPr>
        <w:numPr>
          <w:ilvl w:val="0"/>
          <w:numId w:val="12"/>
        </w:numPr>
        <w:tabs>
          <w:tab w:val="clear" w:pos="750"/>
          <w:tab w:val="num" w:pos="0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Выбор темы и сюжета для разработки композиции.</w:t>
      </w:r>
    </w:p>
    <w:p w:rsidR="00F04697" w:rsidRPr="00F04697" w:rsidRDefault="00F04697" w:rsidP="00F04697">
      <w:pPr>
        <w:numPr>
          <w:ilvl w:val="0"/>
          <w:numId w:val="12"/>
        </w:numPr>
        <w:tabs>
          <w:tab w:val="clear" w:pos="750"/>
          <w:tab w:val="num" w:pos="0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мини-серии в материале. </w:t>
      </w:r>
    </w:p>
    <w:p w:rsidR="008F7B9D" w:rsidRDefault="00F04697" w:rsidP="00FB3B1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 xml:space="preserve">Задание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>копирование произведений мастеров с целью выявления композиционных схем.</w:t>
      </w:r>
    </w:p>
    <w:p w:rsidR="00FB3B1C" w:rsidRPr="00FB3B1C" w:rsidRDefault="00FB3B1C" w:rsidP="00FB3B1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4 год обучения</w:t>
      </w:r>
    </w:p>
    <w:p w:rsidR="008F7B9D" w:rsidRDefault="008F7B9D" w:rsidP="00FB3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 полугодие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Раздел 1. Создание художественного образа в композиции</w:t>
      </w:r>
      <w:r w:rsidRPr="00F0469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04697" w:rsidRPr="00F04697" w:rsidRDefault="00F04697" w:rsidP="00F04697">
      <w:pPr>
        <w:numPr>
          <w:ilvl w:val="1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1.1.</w:t>
      </w:r>
      <w:r w:rsidRPr="00F04697">
        <w:rPr>
          <w:rFonts w:ascii="Times New Roman" w:hAnsi="Times New Roman" w:cs="Times New Roman"/>
          <w:sz w:val="28"/>
          <w:szCs w:val="28"/>
        </w:rPr>
        <w:t xml:space="preserve"> Композиционная организация портрета.</w:t>
      </w:r>
      <w:r w:rsidRPr="00F0469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 изучение портретного жанра, схемы построения костюмированного портрета и его видов – аллегорического, мифологического, исторического, семейного, жанрового.</w:t>
      </w:r>
    </w:p>
    <w:p w:rsidR="00F04697" w:rsidRPr="00F04697" w:rsidRDefault="00F04697" w:rsidP="00F0469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 переда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ть с помощью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изобразительны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средств визуальны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характеристик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литературного персонажа, эпохи, среды, в которой он жил, через костюм, предметы быта, интерьера. Выявление характера. Психология образа. Выразительность. Сходство. Соотношение человеческой фигуры и пространства.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живописная композиция - портрет литературного героя из русской классики:  А.С. Пушкин «Песнь о вещем Олеге», «Станционный смотритель»; А.П.Чехов «Хамелеон», И.С. Тургенев «Бирюк», «Хорь и </w:t>
      </w:r>
      <w:proofErr w:type="spellStart"/>
      <w:r w:rsidRPr="00F04697">
        <w:rPr>
          <w:rFonts w:ascii="Times New Roman" w:hAnsi="Times New Roman" w:cs="Times New Roman"/>
          <w:color w:val="000000"/>
          <w:sz w:val="28"/>
          <w:szCs w:val="28"/>
        </w:rPr>
        <w:t>Калиныч</w:t>
      </w:r>
      <w:proofErr w:type="spellEnd"/>
      <w:r w:rsidRPr="00F04697">
        <w:rPr>
          <w:rFonts w:ascii="Times New Roman" w:hAnsi="Times New Roman" w:cs="Times New Roman"/>
          <w:color w:val="000000"/>
          <w:sz w:val="28"/>
          <w:szCs w:val="28"/>
        </w:rPr>
        <w:t>» и др.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 xml:space="preserve">Задание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>анализ работ великих художников (композиционные схемы), наброски и зарисовки костюмов, интерьеров, фигуры человека, головы человека.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1.2.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Однофигурная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композиция со стаффажем на заднем плане.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способов создания оригинальной творческой композиции в определенной методической последовательности.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созда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графическ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композици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 материале с соблюдением всех подготовительных этапов работы. Выбор точки зрения и источника освещения. Свет как выразительное средство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автопортрета в определенном историческом  костюмированном образе со стаффажем на заднем плане.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 xml:space="preserve">Задание для самостоятельной работы: </w:t>
      </w:r>
      <w:r w:rsidRPr="00F04697">
        <w:rPr>
          <w:rFonts w:ascii="Times New Roman" w:hAnsi="Times New Roman" w:cs="Times New Roman"/>
          <w:sz w:val="28"/>
          <w:szCs w:val="28"/>
        </w:rPr>
        <w:t>зарисовки автопортрета, выбор образа, упражнение на выбор техники исполнения.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4 год обучения</w:t>
      </w: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</w:t>
      </w:r>
      <w:r w:rsidRPr="00F046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4697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lastRenderedPageBreak/>
        <w:t>1.3.</w:t>
      </w:r>
      <w:r w:rsidRPr="00F04697">
        <w:rPr>
          <w:rFonts w:ascii="Times New Roman" w:hAnsi="Times New Roman" w:cs="Times New Roman"/>
          <w:sz w:val="28"/>
          <w:szCs w:val="28"/>
        </w:rPr>
        <w:t xml:space="preserve"> Иллюстрации к литературным произведениям.</w:t>
      </w:r>
      <w:r w:rsidRPr="00F046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закрепление понятий: «целостность цветового решения», «направление основного движения в композиции», «пространство и цвет», «пространство и тон», «композиционная схема», применение основных правил и законов станковой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развитию 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>умени</w:t>
      </w:r>
      <w:r w:rsidR="00983F69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04697">
        <w:rPr>
          <w:rFonts w:ascii="Times New Roman" w:hAnsi="Times New Roman" w:cs="Times New Roman"/>
          <w:color w:val="000000"/>
          <w:sz w:val="28"/>
          <w:szCs w:val="28"/>
        </w:rPr>
        <w:t xml:space="preserve"> выявлять характер персонажа, психологию образа персонажа, добиваться выразительности композиции, соотношения человеческой фигуры и пространства. Работа в выбранной технике.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Предлагаемое аудиторное задание: </w:t>
      </w:r>
    </w:p>
    <w:p w:rsidR="00F04697" w:rsidRPr="00F04697" w:rsidRDefault="00F04697" w:rsidP="00F04697">
      <w:pPr>
        <w:numPr>
          <w:ilvl w:val="0"/>
          <w:numId w:val="9"/>
        </w:numPr>
        <w:tabs>
          <w:tab w:val="clear" w:pos="930"/>
          <w:tab w:val="num" w:pos="0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Анализ произведений великих мастеров с целью выявления композиционной схемы картины («золотое сечение», «соотношение больших масс», «композиционный центр»).</w:t>
      </w:r>
    </w:p>
    <w:p w:rsidR="00F04697" w:rsidRPr="00F04697" w:rsidRDefault="00F04697" w:rsidP="00F04697">
      <w:pPr>
        <w:numPr>
          <w:ilvl w:val="0"/>
          <w:numId w:val="9"/>
        </w:numPr>
        <w:tabs>
          <w:tab w:val="clear" w:pos="930"/>
          <w:tab w:val="num" w:pos="0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color w:val="000000"/>
          <w:sz w:val="28"/>
          <w:szCs w:val="28"/>
        </w:rPr>
        <w:t>Создание творческой композиции по мотивам произведений зарубежных писателей-классиков.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композиционные зарисовки интерьеров, костюмов, предметов быта, образов персонажей в соответствии с выбранной темой.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B9D" w:rsidRDefault="008F7B9D" w:rsidP="008F7B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5 год обучения</w:t>
      </w:r>
    </w:p>
    <w:p w:rsidR="00FB3B1C" w:rsidRDefault="008F7B9D" w:rsidP="00FB3B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 полугодие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Раздел 1. Графика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1.1</w:t>
      </w:r>
      <w:r w:rsidRPr="00F04697">
        <w:rPr>
          <w:rFonts w:ascii="Times New Roman" w:hAnsi="Times New Roman" w:cs="Times New Roman"/>
          <w:sz w:val="28"/>
          <w:szCs w:val="28"/>
        </w:rPr>
        <w:t xml:space="preserve">. Иллюстрация к классическим произведениям русской и мировой литературы с использованием орнамента.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создание композиции с учетом технических и композиционных особенностей книжной графики.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983F69">
        <w:rPr>
          <w:rFonts w:ascii="Times New Roman" w:hAnsi="Times New Roman" w:cs="Times New Roman"/>
          <w:sz w:val="28"/>
          <w:szCs w:val="28"/>
        </w:rPr>
        <w:t>развить у</w:t>
      </w:r>
      <w:r w:rsidRPr="00F04697">
        <w:rPr>
          <w:rFonts w:ascii="Times New Roman" w:hAnsi="Times New Roman" w:cs="Times New Roman"/>
          <w:sz w:val="28"/>
          <w:szCs w:val="28"/>
        </w:rPr>
        <w:t>мение использовать орнамент как одну из главных составляющих книжной иллюстрации. Изучение материальной культуры различных времен и стран.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lastRenderedPageBreak/>
        <w:t>Предлагаемое аудиторное задание</w:t>
      </w:r>
      <w:r w:rsidRPr="00F04697">
        <w:rPr>
          <w:rFonts w:ascii="Times New Roman" w:hAnsi="Times New Roman" w:cs="Times New Roman"/>
          <w:sz w:val="28"/>
          <w:szCs w:val="28"/>
        </w:rPr>
        <w:t>: разработка графического, цветового решения  орнамента  и композиции листа в целом. Выполнение композиции с включенным в нее орнаментом в заданном формате.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сбор подготовительного материала. Изучение материальной культуры времен и стран.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1.2</w:t>
      </w:r>
      <w:r w:rsidRPr="00F04697">
        <w:rPr>
          <w:rFonts w:ascii="Times New Roman" w:hAnsi="Times New Roman" w:cs="Times New Roman"/>
          <w:sz w:val="28"/>
          <w:szCs w:val="28"/>
        </w:rPr>
        <w:t>. Графический лист с визуальным эффектом.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1. Иллюстрация.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создание композиции с учетом технических и композиционных особенностей книжной графики: параметры страницы и ее заполнение, взаимодействие чистого пространства листа и изображения.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3417A4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Pr="00F04697">
        <w:rPr>
          <w:rFonts w:ascii="Times New Roman" w:hAnsi="Times New Roman" w:cs="Times New Roman"/>
          <w:sz w:val="28"/>
          <w:szCs w:val="28"/>
        </w:rPr>
        <w:t>умени</w:t>
      </w:r>
      <w:r w:rsidR="003417A4">
        <w:rPr>
          <w:rFonts w:ascii="Times New Roman" w:hAnsi="Times New Roman" w:cs="Times New Roman"/>
          <w:sz w:val="28"/>
          <w:szCs w:val="28"/>
        </w:rPr>
        <w:t>я</w:t>
      </w:r>
      <w:r w:rsidRPr="00F04697">
        <w:rPr>
          <w:rFonts w:ascii="Times New Roman" w:hAnsi="Times New Roman" w:cs="Times New Roman"/>
          <w:sz w:val="28"/>
          <w:szCs w:val="28"/>
        </w:rPr>
        <w:t xml:space="preserve"> применять оригинальный визуальный эффект, помогающий восприятию литературного произведения.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выполнение иллюстрации с разработкой схемы визуального эффекта, трансформирующего форму и вписывающегося в композицию графического листа.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 отбор самого выразительного эпизода литературного произведения для наиболее полного раскрытия его через визуальный эффект. Изучение соответствующей материальной  культуры.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2. Архитектурная фантазия.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создание графической конструктивно-пространственной композиции с архитектурными элементами.</w:t>
      </w:r>
    </w:p>
    <w:p w:rsidR="00F04697" w:rsidRPr="00F04697" w:rsidRDefault="00F04697" w:rsidP="00F04697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0469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417A4" w:rsidRPr="003417A4">
        <w:rPr>
          <w:rFonts w:ascii="Times New Roman" w:hAnsi="Times New Roman" w:cs="Times New Roman"/>
          <w:b w:val="0"/>
          <w:color w:val="auto"/>
          <w:sz w:val="28"/>
          <w:szCs w:val="28"/>
        </w:rPr>
        <w:t>способствовать развитию умения</w:t>
      </w:r>
      <w:r w:rsidRPr="00F046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создавать визуальный эффект, трансформирующий архитектурные формы на примерах творчества Джованни Батиста </w:t>
      </w:r>
      <w:proofErr w:type="spellStart"/>
      <w:r w:rsidRPr="00F04697">
        <w:rPr>
          <w:rFonts w:ascii="Times New Roman" w:hAnsi="Times New Roman" w:cs="Times New Roman"/>
          <w:b w:val="0"/>
          <w:color w:val="auto"/>
          <w:sz w:val="28"/>
          <w:szCs w:val="28"/>
        </w:rPr>
        <w:t>Пиранези</w:t>
      </w:r>
      <w:proofErr w:type="spellEnd"/>
      <w:r w:rsidRPr="00F046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выполнение графического листа с разработкой визуального эффекта. Пространственно-плановое решение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изучение архитектурных стилей. Знакомство с современными тенденциями в архитектуре.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b/>
          <w:sz w:val="28"/>
          <w:szCs w:val="28"/>
        </w:rPr>
        <w:t>2. Сюжетная композиция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2.1.</w:t>
      </w:r>
      <w:r w:rsidRPr="00F04697">
        <w:rPr>
          <w:rFonts w:ascii="Times New Roman" w:hAnsi="Times New Roman" w:cs="Times New Roman"/>
          <w:sz w:val="28"/>
          <w:szCs w:val="28"/>
        </w:rPr>
        <w:t xml:space="preserve"> Выполнение сюжетной композиции на конкурсную тему.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Цель: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создание  многофигурной композиции на заданную конкурсную тему.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="003417A4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="003417A4" w:rsidRPr="00F04697">
        <w:rPr>
          <w:rFonts w:ascii="Times New Roman" w:hAnsi="Times New Roman" w:cs="Times New Roman"/>
          <w:sz w:val="28"/>
          <w:szCs w:val="28"/>
        </w:rPr>
        <w:t>умени</w:t>
      </w:r>
      <w:r w:rsidR="003417A4">
        <w:rPr>
          <w:rFonts w:ascii="Times New Roman" w:hAnsi="Times New Roman" w:cs="Times New Roman"/>
          <w:sz w:val="28"/>
          <w:szCs w:val="28"/>
        </w:rPr>
        <w:t>я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создавать композицию с учетом законов композиции. Пространственно-плановое, тональное и цветовое решение.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Предлагаемое аудиторное задание:</w:t>
      </w:r>
      <w:r w:rsidRPr="00F04697">
        <w:rPr>
          <w:rFonts w:ascii="Times New Roman" w:hAnsi="Times New Roman" w:cs="Times New Roman"/>
          <w:sz w:val="28"/>
          <w:szCs w:val="28"/>
        </w:rPr>
        <w:t xml:space="preserve"> выполнение грамотно организованной, технически законченной композиции.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  <w:r w:rsidRPr="00F04697">
        <w:rPr>
          <w:rFonts w:ascii="Times New Roman" w:hAnsi="Times New Roman" w:cs="Times New Roman"/>
          <w:sz w:val="28"/>
          <w:szCs w:val="28"/>
        </w:rPr>
        <w:t xml:space="preserve"> сбор натурного материала. Подготовительные наброски и этюды.</w:t>
      </w:r>
    </w:p>
    <w:p w:rsidR="008F7B9D" w:rsidRDefault="008F7B9D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B9D" w:rsidRDefault="008F7B9D" w:rsidP="008F7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5 год обучения</w:t>
      </w:r>
    </w:p>
    <w:p w:rsidR="008F7B9D" w:rsidRDefault="008F7B9D" w:rsidP="00FB3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Ι</w:t>
      </w:r>
      <w:r w:rsidRPr="00F046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4697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>3 раздел. Итоговая работа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F04697">
        <w:rPr>
          <w:rFonts w:ascii="Times New Roman" w:hAnsi="Times New Roman" w:cs="Times New Roman"/>
          <w:sz w:val="28"/>
          <w:szCs w:val="28"/>
        </w:rPr>
        <w:t>Выполнение итоговой работы: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1. Книжная графика. Многофигурная композиция (3-4 фигуры).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2. Сюжетная композиция. Многофигурная композиция (конкурсные задания).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 xml:space="preserve">Вариант 3. Декоративный натюрморт. </w:t>
      </w:r>
    </w:p>
    <w:p w:rsidR="00F04697" w:rsidRPr="00F04697" w:rsidRDefault="00F04697" w:rsidP="00F04697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Цели и задачи:</w:t>
      </w:r>
      <w:r w:rsidRPr="00F04697">
        <w:rPr>
          <w:rFonts w:ascii="Times New Roman" w:hAnsi="Times New Roman" w:cs="Times New Roman"/>
          <w:sz w:val="28"/>
          <w:szCs w:val="28"/>
        </w:rPr>
        <w:t xml:space="preserve"> </w:t>
      </w:r>
      <w:r w:rsidRPr="00F04697">
        <w:rPr>
          <w:rFonts w:ascii="Times New Roman" w:hAnsi="Times New Roman" w:cs="Times New Roman"/>
          <w:bCs/>
          <w:color w:val="000000"/>
          <w:sz w:val="28"/>
          <w:szCs w:val="28"/>
        </w:rPr>
        <w:t>Итоговая композиция как работа, максимально выявляющая способности, наклонности и умение ученика: его подготовленность к самостоятельному творческому мышлению и умению реализовывать свои замыслы.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Закреп</w:t>
      </w:r>
      <w:r w:rsidR="003417A4">
        <w:rPr>
          <w:rFonts w:ascii="Times New Roman" w:hAnsi="Times New Roman" w:cs="Times New Roman"/>
          <w:sz w:val="28"/>
          <w:szCs w:val="28"/>
        </w:rPr>
        <w:t>ить</w:t>
      </w:r>
      <w:r w:rsidRPr="00F04697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3417A4">
        <w:rPr>
          <w:rFonts w:ascii="Times New Roman" w:hAnsi="Times New Roman" w:cs="Times New Roman"/>
          <w:sz w:val="28"/>
          <w:szCs w:val="28"/>
        </w:rPr>
        <w:t>я</w:t>
      </w:r>
      <w:r w:rsidRPr="00F04697">
        <w:rPr>
          <w:rFonts w:ascii="Times New Roman" w:hAnsi="Times New Roman" w:cs="Times New Roman"/>
          <w:sz w:val="28"/>
          <w:szCs w:val="28"/>
        </w:rPr>
        <w:t xml:space="preserve"> и применение основных правил и законов станковой многофигурной  тематической  композиции.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Предлагаемое аудиторное задание: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 xml:space="preserve"> Вариант 1. Пространственно-плановое тональное и цветовое решение композиции, выбор формата.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lastRenderedPageBreak/>
        <w:t>Вариант 2. Выполнение композиции с учетом композиционных законов на заданную тему и в выбранном формате; целостность композиционного решения.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 xml:space="preserve">Вариант 3. Тональное решение эскизов натюрморта. Цветовое решение эскизов натюрморта в теплой, холодной и смешанной цветовой гамме. </w:t>
      </w:r>
      <w:proofErr w:type="spellStart"/>
      <w:r w:rsidRPr="00F04697">
        <w:rPr>
          <w:rFonts w:ascii="Times New Roman" w:hAnsi="Times New Roman" w:cs="Times New Roman"/>
          <w:sz w:val="28"/>
          <w:szCs w:val="28"/>
        </w:rPr>
        <w:t>Отрисовка</w:t>
      </w:r>
      <w:proofErr w:type="spellEnd"/>
      <w:r w:rsidRPr="00F04697">
        <w:rPr>
          <w:rFonts w:ascii="Times New Roman" w:hAnsi="Times New Roman" w:cs="Times New Roman"/>
          <w:sz w:val="28"/>
          <w:szCs w:val="28"/>
        </w:rPr>
        <w:t xml:space="preserve"> картона и выполнение работы в формате согласно разработанному эскизу. 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4697">
        <w:rPr>
          <w:rFonts w:ascii="Times New Roman" w:hAnsi="Times New Roman" w:cs="Times New Roman"/>
          <w:i/>
          <w:sz w:val="28"/>
          <w:szCs w:val="28"/>
        </w:rPr>
        <w:t>Задание для самостоятельной работы: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1. Изучение исторического костюма и материальной культуры.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2. Сбор подготовительного материала, пространственно-плановое, тональное и цветовое решение.</w:t>
      </w:r>
    </w:p>
    <w:p w:rsidR="00F04697" w:rsidRDefault="00F04697" w:rsidP="00BB6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697">
        <w:rPr>
          <w:rFonts w:ascii="Times New Roman" w:hAnsi="Times New Roman" w:cs="Times New Roman"/>
          <w:sz w:val="28"/>
          <w:szCs w:val="28"/>
        </w:rPr>
        <w:t>Вариант 3. Тематический подбор предметов для декоративного натюрморта, натурные зарисовки предметов и их графическая стилизация.</w:t>
      </w:r>
    </w:p>
    <w:p w:rsidR="00F04697" w:rsidRDefault="00F04697" w:rsidP="002D2DDF">
      <w:pPr>
        <w:pStyle w:val="1"/>
        <w:rPr>
          <w:szCs w:val="28"/>
        </w:rPr>
      </w:pPr>
      <w:bookmarkStart w:id="13" w:name="_Toc141973075"/>
      <w:r w:rsidRPr="002D2DDF">
        <w:rPr>
          <w:szCs w:val="28"/>
        </w:rPr>
        <w:t xml:space="preserve">ТРЕБОВАНИЯ К УРОВНЮ ПОДГОТОВКИ </w:t>
      </w:r>
      <w:proofErr w:type="gramStart"/>
      <w:r w:rsidRPr="002D2DDF">
        <w:rPr>
          <w:szCs w:val="28"/>
        </w:rPr>
        <w:t>ОБУЧАЮЩИХСЯ</w:t>
      </w:r>
      <w:bookmarkEnd w:id="13"/>
      <w:proofErr w:type="gramEnd"/>
    </w:p>
    <w:p w:rsidR="002D2DDF" w:rsidRPr="002D2DDF" w:rsidRDefault="002D2DDF" w:rsidP="002D2DDF"/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освоения учебного предмета «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>
        <w:rPr>
          <w:rFonts w:ascii="Times New Roman" w:hAnsi="Times New Roman"/>
          <w:sz w:val="28"/>
          <w:szCs w:val="28"/>
        </w:rPr>
        <w:t>» является приобретение обучающимися следующих знаний, умений и навыков:</w:t>
      </w:r>
    </w:p>
    <w:p w:rsidR="00F04697" w:rsidRDefault="00F04697" w:rsidP="00F04697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основных элементов композиции, закономерностей построения художественной формы;</w:t>
      </w:r>
    </w:p>
    <w:p w:rsidR="00F04697" w:rsidRDefault="00F04697" w:rsidP="00F04697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F04697" w:rsidRDefault="00F04697" w:rsidP="00F04697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</w:t>
      </w:r>
    </w:p>
    <w:p w:rsidR="00F04697" w:rsidRDefault="00F04697" w:rsidP="00F04697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использовать средства живописи и графики, их изобразительно-выразительные возможности;</w:t>
      </w:r>
    </w:p>
    <w:p w:rsidR="00F04697" w:rsidRDefault="00F04697" w:rsidP="00F04697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находить живописно-пластические решения для каждой творческой задачи; </w:t>
      </w:r>
    </w:p>
    <w:p w:rsidR="00F04697" w:rsidRDefault="00F04697" w:rsidP="00F04697">
      <w:pPr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 работы по композиции.</w:t>
      </w:r>
    </w:p>
    <w:p w:rsidR="00F04697" w:rsidRPr="00F174ED" w:rsidRDefault="00F04697" w:rsidP="00F04697">
      <w:pPr>
        <w:spacing w:after="0"/>
        <w:ind w:left="709"/>
        <w:jc w:val="both"/>
        <w:rPr>
          <w:rFonts w:ascii="Times New Roman" w:hAnsi="Times New Roman"/>
          <w:sz w:val="16"/>
          <w:szCs w:val="16"/>
        </w:rPr>
      </w:pPr>
    </w:p>
    <w:p w:rsidR="00580013" w:rsidRDefault="00580013" w:rsidP="0021369B">
      <w:pPr>
        <w:pStyle w:val="2"/>
        <w:spacing w:before="0"/>
        <w:ind w:firstLine="709"/>
      </w:pPr>
      <w:bookmarkStart w:id="14" w:name="_Toc141973076"/>
    </w:p>
    <w:p w:rsidR="00F04697" w:rsidRDefault="00F04697" w:rsidP="0021369B">
      <w:pPr>
        <w:pStyle w:val="2"/>
        <w:spacing w:before="0"/>
        <w:ind w:firstLine="709"/>
      </w:pPr>
      <w:proofErr w:type="gramStart"/>
      <w:r>
        <w:t>Требования к уровню подготовки обучающихся на различных этапах обучения</w:t>
      </w:r>
      <w:bookmarkEnd w:id="14"/>
      <w:proofErr w:type="gramEnd"/>
    </w:p>
    <w:p w:rsidR="00F04697" w:rsidRPr="00F174ED" w:rsidRDefault="00F04697" w:rsidP="002D2DDF">
      <w:pPr>
        <w:spacing w:after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F04697" w:rsidRDefault="00F04697" w:rsidP="00F0469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год обучения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знания</w:t>
      </w:r>
      <w:r>
        <w:rPr>
          <w:rFonts w:ascii="Times New Roman" w:hAnsi="Times New Roman"/>
          <w:sz w:val="28"/>
          <w:szCs w:val="28"/>
        </w:rPr>
        <w:t>: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понятий и  терминов, используемых при работе над композицией; 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тональной, цветовой, линейной композиции;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движении в композиции;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ритме в станковой композиции;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контрастах и нюансах;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i/>
          <w:sz w:val="28"/>
          <w:szCs w:val="28"/>
        </w:rPr>
        <w:t>умения:</w:t>
      </w:r>
    </w:p>
    <w:p w:rsidR="00F04697" w:rsidRDefault="00F04697" w:rsidP="00F04697">
      <w:pPr>
        <w:numPr>
          <w:ilvl w:val="0"/>
          <w:numId w:val="25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уравновешивать основные элементы в листе;</w:t>
      </w:r>
    </w:p>
    <w:p w:rsidR="00F04697" w:rsidRDefault="00F04697" w:rsidP="00F04697">
      <w:pPr>
        <w:numPr>
          <w:ilvl w:val="0"/>
          <w:numId w:val="28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четко выделять композиционный центр;</w:t>
      </w:r>
    </w:p>
    <w:p w:rsidR="00F04697" w:rsidRDefault="00F04697" w:rsidP="00F04697">
      <w:pPr>
        <w:numPr>
          <w:ilvl w:val="0"/>
          <w:numId w:val="28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собирать материал в работе над сюжетной композицией;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навыки:</w:t>
      </w:r>
    </w:p>
    <w:p w:rsidR="00F04697" w:rsidRDefault="00F04697" w:rsidP="00F04697">
      <w:pPr>
        <w:numPr>
          <w:ilvl w:val="0"/>
          <w:numId w:val="21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владения техниками работы гуашью, аппликации, графическими техниками;</w:t>
      </w:r>
    </w:p>
    <w:p w:rsidR="00F04697" w:rsidRDefault="00F04697" w:rsidP="00F04697">
      <w:pPr>
        <w:numPr>
          <w:ilvl w:val="0"/>
          <w:numId w:val="21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поэтапной работы над сюжетной композицией;</w:t>
      </w:r>
    </w:p>
    <w:p w:rsidR="00F04697" w:rsidRDefault="00F04697" w:rsidP="00F04697">
      <w:pPr>
        <w:numPr>
          <w:ilvl w:val="0"/>
          <w:numId w:val="21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анализировать схемы построения композиций великими художниками.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год обучения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знания</w:t>
      </w:r>
      <w:r>
        <w:rPr>
          <w:rFonts w:ascii="Times New Roman" w:hAnsi="Times New Roman"/>
          <w:sz w:val="28"/>
          <w:szCs w:val="28"/>
        </w:rPr>
        <w:t>: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понятий и  терминов, используемых при работе над композицией; 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развитии пластической идеи в пространственной композиции;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трехмерном пространстве, 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перспективе (линейной и воздушной);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плановости изображения;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точке зрения (горизонт);</w:t>
      </w:r>
    </w:p>
    <w:p w:rsidR="00F04697" w:rsidRDefault="00F04697" w:rsidP="00F04697">
      <w:pPr>
        <w:numPr>
          <w:ilvl w:val="0"/>
          <w:numId w:val="23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создании декоративной композиции;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i/>
          <w:sz w:val="28"/>
          <w:szCs w:val="28"/>
        </w:rPr>
        <w:t>умения:</w:t>
      </w:r>
    </w:p>
    <w:p w:rsidR="00F04697" w:rsidRDefault="00F04697" w:rsidP="00F04697">
      <w:pPr>
        <w:numPr>
          <w:ilvl w:val="0"/>
          <w:numId w:val="26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передачи пространства через изменение насыщенности и светлоты цвета;</w:t>
      </w:r>
    </w:p>
    <w:p w:rsidR="00F04697" w:rsidRDefault="00F04697" w:rsidP="00F04697">
      <w:pPr>
        <w:numPr>
          <w:ilvl w:val="0"/>
          <w:numId w:val="26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 поэтапно работать над сюжетной композицией;</w:t>
      </w:r>
    </w:p>
    <w:p w:rsidR="00F04697" w:rsidRDefault="00F04697" w:rsidP="00F04697">
      <w:pPr>
        <w:numPr>
          <w:ilvl w:val="0"/>
          <w:numId w:val="26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над индивидуальной трактовкой персонажей;</w:t>
      </w:r>
    </w:p>
    <w:p w:rsidR="00F04697" w:rsidRDefault="00F04697" w:rsidP="00F04697">
      <w:pPr>
        <w:numPr>
          <w:ilvl w:val="0"/>
          <w:numId w:val="26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передавать стилистику, историческую достоверность деталей;</w:t>
      </w:r>
    </w:p>
    <w:p w:rsidR="00F04697" w:rsidRDefault="00F04697" w:rsidP="00F04697">
      <w:pPr>
        <w:numPr>
          <w:ilvl w:val="0"/>
          <w:numId w:val="26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трансформировать  и стилизовать заданную форму;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навыки:</w:t>
      </w:r>
    </w:p>
    <w:p w:rsidR="00F04697" w:rsidRDefault="00F04697" w:rsidP="00F04697">
      <w:pPr>
        <w:numPr>
          <w:ilvl w:val="0"/>
          <w:numId w:val="19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перехода на условную плоскостную, аппликативную трактовку формы предмета;</w:t>
      </w:r>
    </w:p>
    <w:p w:rsidR="00F04697" w:rsidRDefault="00F04697" w:rsidP="00F04697">
      <w:pPr>
        <w:numPr>
          <w:ilvl w:val="0"/>
          <w:numId w:val="21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анализировать схемы построения композиций великих художников;</w:t>
      </w:r>
    </w:p>
    <w:p w:rsidR="00F04697" w:rsidRDefault="00F04697" w:rsidP="00F04697">
      <w:pPr>
        <w:numPr>
          <w:ilvl w:val="0"/>
          <w:numId w:val="21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с ограниченной палитрой, составление колеров;</w:t>
      </w:r>
    </w:p>
    <w:p w:rsidR="00F04697" w:rsidRDefault="00F04697" w:rsidP="00F04697">
      <w:pPr>
        <w:numPr>
          <w:ilvl w:val="0"/>
          <w:numId w:val="21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создания орнаментальной композиции из стилизованных мотивов.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год обучения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знания</w:t>
      </w:r>
      <w:r>
        <w:rPr>
          <w:rFonts w:ascii="Times New Roman" w:hAnsi="Times New Roman"/>
          <w:sz w:val="28"/>
          <w:szCs w:val="28"/>
        </w:rPr>
        <w:t>:</w:t>
      </w:r>
    </w:p>
    <w:p w:rsidR="00F04697" w:rsidRDefault="00F04697" w:rsidP="00F04697">
      <w:pPr>
        <w:numPr>
          <w:ilvl w:val="0"/>
          <w:numId w:val="37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пропорциях, об основах перспективы;</w:t>
      </w:r>
    </w:p>
    <w:p w:rsidR="00F04697" w:rsidRDefault="00F04697" w:rsidP="00F04697">
      <w:pPr>
        <w:numPr>
          <w:ilvl w:val="0"/>
          <w:numId w:val="37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символическом значении цвета в композиции;</w:t>
      </w:r>
    </w:p>
    <w:p w:rsidR="00F04697" w:rsidRDefault="00F04697" w:rsidP="00F04697">
      <w:pPr>
        <w:numPr>
          <w:ilvl w:val="0"/>
          <w:numId w:val="37"/>
        </w:numPr>
        <w:tabs>
          <w:tab w:val="clear" w:pos="720"/>
          <w:tab w:val="num" w:pos="0"/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влиянии цвета и тона на формирование пространства условной картинной плоскости;</w:t>
      </w:r>
    </w:p>
    <w:p w:rsidR="00F04697" w:rsidRDefault="00F04697" w:rsidP="00F04697">
      <w:pPr>
        <w:numPr>
          <w:ilvl w:val="0"/>
          <w:numId w:val="37"/>
        </w:numPr>
        <w:tabs>
          <w:tab w:val="clear" w:pos="720"/>
          <w:tab w:val="left" w:pos="709"/>
        </w:tabs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эмоциональной выразительности и цельности композиции;</w:t>
      </w:r>
    </w:p>
    <w:p w:rsidR="00F04697" w:rsidRDefault="00F04697" w:rsidP="00F04697">
      <w:pPr>
        <w:tabs>
          <w:tab w:val="left" w:pos="709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i/>
          <w:sz w:val="28"/>
          <w:szCs w:val="28"/>
        </w:rPr>
        <w:t>умения:</w:t>
      </w:r>
    </w:p>
    <w:p w:rsidR="00F04697" w:rsidRDefault="00F04697" w:rsidP="00F04697">
      <w:pPr>
        <w:numPr>
          <w:ilvl w:val="0"/>
          <w:numId w:val="22"/>
        </w:numPr>
        <w:tabs>
          <w:tab w:val="clear" w:pos="720"/>
          <w:tab w:val="num" w:pos="0"/>
          <w:tab w:val="left" w:pos="709"/>
        </w:tabs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ориентироваться в общепринятой терминологии;</w:t>
      </w:r>
    </w:p>
    <w:p w:rsidR="00F04697" w:rsidRDefault="00F04697" w:rsidP="00F04697">
      <w:pPr>
        <w:numPr>
          <w:ilvl w:val="0"/>
          <w:numId w:val="22"/>
        </w:numPr>
        <w:tabs>
          <w:tab w:val="clear" w:pos="720"/>
          <w:tab w:val="num" w:pos="0"/>
          <w:tab w:val="left" w:pos="709"/>
        </w:tabs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доводить свою работу до известной степени законченности;</w:t>
      </w:r>
    </w:p>
    <w:p w:rsidR="00F04697" w:rsidRDefault="00F04697" w:rsidP="00F04697">
      <w:pPr>
        <w:numPr>
          <w:ilvl w:val="0"/>
          <w:numId w:val="22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обрабатывать поверхность листа, передавать характер движения людей и животных;</w:t>
      </w:r>
    </w:p>
    <w:p w:rsidR="00F04697" w:rsidRDefault="00F04697" w:rsidP="00F04697">
      <w:pPr>
        <w:numPr>
          <w:ilvl w:val="0"/>
          <w:numId w:val="22"/>
        </w:numPr>
        <w:tabs>
          <w:tab w:val="clear" w:pos="720"/>
          <w:tab w:val="num" w:pos="0"/>
          <w:tab w:val="left" w:pos="709"/>
        </w:tabs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собирать дополнительный материал для создания композиции;</w:t>
      </w:r>
    </w:p>
    <w:p w:rsidR="00F04697" w:rsidRDefault="00F04697" w:rsidP="00F04697">
      <w:pPr>
        <w:tabs>
          <w:tab w:val="num" w:pos="0"/>
          <w:tab w:val="left" w:pos="567"/>
          <w:tab w:val="num" w:pos="720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навыки:</w:t>
      </w:r>
    </w:p>
    <w:p w:rsidR="00F04697" w:rsidRDefault="00F04697" w:rsidP="00F04697">
      <w:pPr>
        <w:numPr>
          <w:ilvl w:val="0"/>
          <w:numId w:val="30"/>
        </w:numPr>
        <w:tabs>
          <w:tab w:val="clear" w:pos="720"/>
          <w:tab w:val="num" w:pos="0"/>
          <w:tab w:val="left" w:pos="709"/>
        </w:tabs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разработки сюжета;</w:t>
      </w:r>
    </w:p>
    <w:p w:rsidR="00F04697" w:rsidRDefault="00F04697" w:rsidP="00F04697">
      <w:pPr>
        <w:numPr>
          <w:ilvl w:val="0"/>
          <w:numId w:val="30"/>
        </w:numPr>
        <w:tabs>
          <w:tab w:val="clear" w:pos="720"/>
          <w:tab w:val="num" w:pos="0"/>
          <w:tab w:val="left" w:pos="709"/>
        </w:tabs>
        <w:spacing w:after="0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использования пленэрных зарисовок и этюдов в композиции;</w:t>
      </w:r>
    </w:p>
    <w:p w:rsidR="00F04697" w:rsidRDefault="00F04697" w:rsidP="00F04697">
      <w:pPr>
        <w:numPr>
          <w:ilvl w:val="0"/>
          <w:numId w:val="30"/>
        </w:numPr>
        <w:tabs>
          <w:tab w:val="clear" w:pos="720"/>
          <w:tab w:val="num" w:pos="0"/>
          <w:tab w:val="left" w:pos="709"/>
        </w:tabs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опыта работы над серией композиций.</w:t>
      </w:r>
    </w:p>
    <w:p w:rsidR="00F04697" w:rsidRPr="00F174ED" w:rsidRDefault="00F04697" w:rsidP="00F04697">
      <w:pPr>
        <w:tabs>
          <w:tab w:val="left" w:pos="709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F04697" w:rsidRDefault="00F04697" w:rsidP="00F0469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год обучения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знания</w:t>
      </w:r>
      <w:r>
        <w:rPr>
          <w:rFonts w:ascii="Times New Roman" w:hAnsi="Times New Roman"/>
          <w:sz w:val="28"/>
          <w:szCs w:val="28"/>
        </w:rPr>
        <w:t>:</w:t>
      </w:r>
    </w:p>
    <w:p w:rsidR="00F04697" w:rsidRDefault="00F04697" w:rsidP="00F04697">
      <w:pPr>
        <w:numPr>
          <w:ilvl w:val="0"/>
          <w:numId w:val="38"/>
        </w:numPr>
        <w:tabs>
          <w:tab w:val="left" w:pos="567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применения основных правил и законов станковой композиции;</w:t>
      </w:r>
    </w:p>
    <w:p w:rsidR="00F04697" w:rsidRDefault="00F04697" w:rsidP="00F04697">
      <w:pPr>
        <w:numPr>
          <w:ilvl w:val="0"/>
          <w:numId w:val="38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основных пропорций фигуры человека;</w:t>
      </w:r>
    </w:p>
    <w:p w:rsidR="00F04697" w:rsidRDefault="00F04697" w:rsidP="00F04697">
      <w:pPr>
        <w:numPr>
          <w:ilvl w:val="0"/>
          <w:numId w:val="38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соразмерности фигур человека, животного и частей интерьера;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i/>
          <w:sz w:val="28"/>
          <w:szCs w:val="28"/>
        </w:rPr>
        <w:t>умения:</w:t>
      </w:r>
    </w:p>
    <w:p w:rsidR="00F04697" w:rsidRDefault="00F04697" w:rsidP="00F04697">
      <w:pPr>
        <w:numPr>
          <w:ilvl w:val="0"/>
          <w:numId w:val="24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выполнения живописной композиции с соблюдением всех подготовительных этапов работы, включая работу с историческим материалом;</w:t>
      </w:r>
    </w:p>
    <w:p w:rsidR="00F04697" w:rsidRDefault="00F04697" w:rsidP="00F04697">
      <w:pPr>
        <w:numPr>
          <w:ilvl w:val="0"/>
          <w:numId w:val="24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структуры композиции с помощью применения; несложных композиционных схем;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навыки:</w:t>
      </w:r>
    </w:p>
    <w:p w:rsidR="00F04697" w:rsidRDefault="00F04697" w:rsidP="00F04697">
      <w:pPr>
        <w:numPr>
          <w:ilvl w:val="0"/>
          <w:numId w:val="5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создания эмоциональной выразительности листа и подчинения всех элементов композиции основному замыслу;</w:t>
      </w:r>
    </w:p>
    <w:p w:rsidR="00F04697" w:rsidRDefault="00F04697" w:rsidP="00F04697">
      <w:pPr>
        <w:numPr>
          <w:ilvl w:val="0"/>
          <w:numId w:val="5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правильной организации композиционных и смысловых центров;</w:t>
      </w:r>
    </w:p>
    <w:p w:rsidR="00F04697" w:rsidRDefault="00F04697" w:rsidP="00F04697">
      <w:pPr>
        <w:numPr>
          <w:ilvl w:val="0"/>
          <w:numId w:val="5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создания целостности </w:t>
      </w:r>
      <w:proofErr w:type="spellStart"/>
      <w:r>
        <w:rPr>
          <w:rFonts w:ascii="Times New Roman" w:hAnsi="Times New Roman"/>
          <w:sz w:val="28"/>
          <w:szCs w:val="28"/>
        </w:rPr>
        <w:t>цветотонального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решения листа.</w:t>
      </w:r>
    </w:p>
    <w:p w:rsidR="00F04697" w:rsidRPr="00F174ED" w:rsidRDefault="00F04697" w:rsidP="00F04697">
      <w:pPr>
        <w:spacing w:after="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F04697" w:rsidRDefault="00F04697" w:rsidP="00F0469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год обучения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 xml:space="preserve"> знания</w:t>
      </w:r>
      <w:r>
        <w:rPr>
          <w:rFonts w:ascii="Times New Roman" w:hAnsi="Times New Roman"/>
          <w:sz w:val="28"/>
          <w:szCs w:val="28"/>
        </w:rPr>
        <w:t>:</w:t>
      </w:r>
    </w:p>
    <w:p w:rsidR="00F04697" w:rsidRDefault="00F04697" w:rsidP="00F04697">
      <w:pPr>
        <w:numPr>
          <w:ilvl w:val="0"/>
          <w:numId w:val="38"/>
        </w:numPr>
        <w:tabs>
          <w:tab w:val="left" w:pos="567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законов композиции и схем композиционного построения листа;</w:t>
      </w:r>
    </w:p>
    <w:p w:rsidR="00F04697" w:rsidRDefault="00F04697" w:rsidP="00F04697">
      <w:pPr>
        <w:numPr>
          <w:ilvl w:val="0"/>
          <w:numId w:val="38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плановости, перспективном построении пространства;</w:t>
      </w:r>
    </w:p>
    <w:p w:rsidR="00F04697" w:rsidRDefault="00F04697" w:rsidP="00F04697">
      <w:pPr>
        <w:numPr>
          <w:ilvl w:val="0"/>
          <w:numId w:val="38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стилизации форм;</w:t>
      </w:r>
    </w:p>
    <w:p w:rsidR="00F04697" w:rsidRDefault="00F04697" w:rsidP="00F04697">
      <w:p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i/>
          <w:sz w:val="28"/>
          <w:szCs w:val="28"/>
        </w:rPr>
        <w:t>умения:</w:t>
      </w:r>
    </w:p>
    <w:p w:rsidR="00F04697" w:rsidRDefault="00F04697" w:rsidP="00F04697">
      <w:pPr>
        <w:numPr>
          <w:ilvl w:val="0"/>
          <w:numId w:val="20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грамотно и последовательно вести работу над сюжетной композицией с соблюдением всех подготовительных этапов, включая работу с историческим материалом;</w:t>
      </w:r>
    </w:p>
    <w:p w:rsidR="00F04697" w:rsidRDefault="00F04697" w:rsidP="00F04697">
      <w:pPr>
        <w:numPr>
          <w:ilvl w:val="0"/>
          <w:numId w:val="20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 тонально выдержанно и </w:t>
      </w:r>
      <w:proofErr w:type="spellStart"/>
      <w:r>
        <w:rPr>
          <w:rFonts w:ascii="Times New Roman" w:hAnsi="Times New Roman"/>
          <w:sz w:val="28"/>
          <w:szCs w:val="28"/>
        </w:rPr>
        <w:t>колористически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грамотно решить плоскость листа;</w:t>
      </w:r>
    </w:p>
    <w:p w:rsidR="00F04697" w:rsidRDefault="00F04697" w:rsidP="00F04697">
      <w:pPr>
        <w:numPr>
          <w:ilvl w:val="0"/>
          <w:numId w:val="20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выразить идею композиции с помощью графических средств – линии, пятна;</w:t>
      </w:r>
    </w:p>
    <w:p w:rsidR="00F04697" w:rsidRDefault="00F04697" w:rsidP="00F04697">
      <w:pPr>
        <w:numPr>
          <w:ilvl w:val="0"/>
          <w:numId w:val="20"/>
        </w:num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выявить и подчеркнуть форму цветом, тоном, фактурой;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навыки:</w:t>
      </w:r>
    </w:p>
    <w:p w:rsidR="00F04697" w:rsidRDefault="00F04697" w:rsidP="00F04697">
      <w:pPr>
        <w:numPr>
          <w:ilvl w:val="0"/>
          <w:numId w:val="29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различными живописными и графическими техниками;</w:t>
      </w:r>
    </w:p>
    <w:p w:rsidR="00F04697" w:rsidRDefault="00F04697" w:rsidP="00F04697">
      <w:pPr>
        <w:numPr>
          <w:ilvl w:val="0"/>
          <w:numId w:val="29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самостоятельного изучения материальной культуры;</w:t>
      </w:r>
    </w:p>
    <w:p w:rsidR="00F04697" w:rsidRDefault="00F04697" w:rsidP="00F04697">
      <w:pPr>
        <w:numPr>
          <w:ilvl w:val="0"/>
          <w:numId w:val="29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применения визуальных эффектов в композиции;</w:t>
      </w:r>
    </w:p>
    <w:p w:rsidR="00BB6DFF" w:rsidRDefault="00F04697" w:rsidP="002D2DDF">
      <w:pPr>
        <w:numPr>
          <w:ilvl w:val="0"/>
          <w:numId w:val="29"/>
        </w:numPr>
        <w:tabs>
          <w:tab w:val="clear" w:pos="720"/>
          <w:tab w:val="num" w:pos="0"/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создания графической конструктивно-пространственной композиции с архитектурными элементами.</w:t>
      </w:r>
    </w:p>
    <w:p w:rsidR="00F04697" w:rsidRDefault="00F04697" w:rsidP="002D2DDF">
      <w:pPr>
        <w:pStyle w:val="1"/>
      </w:pPr>
      <w:bookmarkStart w:id="15" w:name="_Toc141973077"/>
      <w:r>
        <w:t>ФОРМЫ И МЕТОДЫ КОНТРОЛЯ, СИСТЕМА ОЦЕНОК</w:t>
      </w:r>
      <w:bookmarkEnd w:id="15"/>
    </w:p>
    <w:p w:rsidR="002D2DDF" w:rsidRPr="002D2DDF" w:rsidRDefault="002D2DDF" w:rsidP="002D2DDF">
      <w:pPr>
        <w:spacing w:after="0"/>
      </w:pPr>
    </w:p>
    <w:p w:rsidR="00F04697" w:rsidRDefault="00F04697" w:rsidP="0021369B">
      <w:pPr>
        <w:pStyle w:val="2"/>
        <w:spacing w:before="0"/>
        <w:ind w:firstLine="709"/>
      </w:pPr>
      <w:bookmarkStart w:id="16" w:name="_Toc141973078"/>
      <w:r>
        <w:t>Аттестация: цели, виды, форма, содержание</w:t>
      </w:r>
      <w:bookmarkEnd w:id="16"/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контроль успеваемости обучающихся проводится в счет аудиторного времени, предусмотренного на учебный предмет в виде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проверки самостоятельной работы обучающегося, обсуждения этапов работы над композицией, выставления оценок и пр. Преподаватель имеет возможность по своему усмотрению проводить промежуточные просмотры по разделам программы. </w:t>
      </w:r>
    </w:p>
    <w:p w:rsidR="00F04697" w:rsidRDefault="00F04697" w:rsidP="00F0469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1155">
        <w:rPr>
          <w:rFonts w:ascii="Times New Roman" w:hAnsi="Times New Roman"/>
          <w:sz w:val="28"/>
          <w:szCs w:val="28"/>
        </w:rPr>
        <w:t>Формы промежуточной аттестации:</w:t>
      </w:r>
    </w:p>
    <w:p w:rsidR="00F04697" w:rsidRDefault="00F04697" w:rsidP="00F04697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зачет – творческий просмотр (проводится в счет аудиторного времени);</w:t>
      </w:r>
    </w:p>
    <w:p w:rsidR="00071155" w:rsidRDefault="00071155" w:rsidP="00F04697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контрольный урок – просмотр (проводится в счет аудиторного времени);</w:t>
      </w:r>
    </w:p>
    <w:p w:rsidR="00F04697" w:rsidRDefault="00F04697" w:rsidP="00F04697">
      <w:pPr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экзамен - творческий просмотр (проводится во внеаудиторное время).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Промежуточный контроль успеваемости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проводится в счет аудиторного времени, предусмотренного на учебный предмет в виде творческого просмотра по окончании первого полугодия. Оценки ученикам могут выставляться и по окончании четверти. Преподаватель имеет возможность по своему усмотрению проводить промежуточные просмотры по разделам программы (текущий контроль). 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Тематика экзаменационных заданий в конце каждого учебного года может быть связана с планом творческой работы, </w:t>
      </w:r>
      <w:proofErr w:type="spellStart"/>
      <w:r>
        <w:rPr>
          <w:rFonts w:ascii="Times New Roman" w:hAnsi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/>
          <w:sz w:val="28"/>
          <w:szCs w:val="28"/>
        </w:rPr>
        <w:t>-выставочной деятельностью образовательного учреждения. Экзамен проводится за пределами аудиторных занятий.</w:t>
      </w:r>
    </w:p>
    <w:p w:rsidR="00F04697" w:rsidRDefault="00F04697" w:rsidP="00F04697">
      <w:pPr>
        <w:autoSpaceDE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Итоговая работа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предполагает создание серии, связанной единством замысла. Итоговая композиция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</w:p>
    <w:p w:rsidR="00F04697" w:rsidRDefault="00F04697" w:rsidP="00F04697">
      <w:pPr>
        <w:autoSpaceDE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Тему итоговой  работы каждый обучающийся выбирает сам, учитывая свои склонности и возможности реализовать выбранную идею в серии листов (не менее трех), связанных единством замысла и воплощения.</w:t>
      </w:r>
    </w:p>
    <w:p w:rsidR="00F04697" w:rsidRDefault="00F04697" w:rsidP="00F0469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содержанию итоговой аттестации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определяются образовательным учреждением на основании ФГТ.</w:t>
      </w:r>
    </w:p>
    <w:p w:rsidR="00F04697" w:rsidRDefault="00F04697" w:rsidP="00F04697">
      <w:pPr>
        <w:autoSpaceDE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Итоговая работа может быть выполнена в любой технике живописи и графике. Работа рассчитана на второе полугодие выпускного класса.</w:t>
      </w:r>
    </w:p>
    <w:p w:rsidR="00F04697" w:rsidRDefault="00F04697" w:rsidP="00F04697">
      <w:pPr>
        <w:autoSpaceDE w:val="0"/>
        <w:spacing w:after="0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Этапы работы:</w:t>
      </w:r>
    </w:p>
    <w:p w:rsidR="00F04697" w:rsidRDefault="00F04697" w:rsidP="00F04697">
      <w:pPr>
        <w:numPr>
          <w:ilvl w:val="0"/>
          <w:numId w:val="18"/>
        </w:numPr>
        <w:tabs>
          <w:tab w:val="left" w:pos="993"/>
        </w:tabs>
        <w:autoSpaceDE w:val="0"/>
        <w:spacing w:after="0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поиски темы, выстраивание концепции серии; сбор и обработка материала; зарисовки, эскизы, этюды;</w:t>
      </w:r>
    </w:p>
    <w:p w:rsidR="00F04697" w:rsidRDefault="00F04697" w:rsidP="00F04697">
      <w:pPr>
        <w:numPr>
          <w:ilvl w:val="0"/>
          <w:numId w:val="18"/>
        </w:numPr>
        <w:tabs>
          <w:tab w:val="left" w:pos="993"/>
        </w:tabs>
        <w:autoSpaceDE w:val="0"/>
        <w:spacing w:after="0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поиски графических и живописных решений, как отдельных листов серии, так и всей серии в целом;</w:t>
      </w:r>
    </w:p>
    <w:p w:rsidR="00F04697" w:rsidRDefault="00F04697" w:rsidP="00F04697">
      <w:pPr>
        <w:numPr>
          <w:ilvl w:val="0"/>
          <w:numId w:val="18"/>
        </w:numPr>
        <w:tabs>
          <w:tab w:val="left" w:pos="993"/>
        </w:tabs>
        <w:autoSpaceDE w:val="0"/>
        <w:spacing w:after="0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сдача итоговых листов и завершение всей работы в конце учебного года;</w:t>
      </w:r>
    </w:p>
    <w:p w:rsidR="00F04697" w:rsidRDefault="00F04697" w:rsidP="00F04697">
      <w:pPr>
        <w:numPr>
          <w:ilvl w:val="0"/>
          <w:numId w:val="18"/>
        </w:numPr>
        <w:tabs>
          <w:tab w:val="left" w:pos="993"/>
        </w:tabs>
        <w:autoSpaceDE w:val="0"/>
        <w:spacing w:after="0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выставка и обсуждение итоговых работ. </w:t>
      </w:r>
    </w:p>
    <w:p w:rsidR="00F04697" w:rsidRDefault="00F04697" w:rsidP="0021369B">
      <w:pPr>
        <w:pStyle w:val="2"/>
        <w:spacing w:before="0"/>
        <w:ind w:firstLine="709"/>
      </w:pPr>
      <w:bookmarkStart w:id="17" w:name="_Toc141973079"/>
      <w:r>
        <w:t>Критерии оценок</w:t>
      </w:r>
      <w:bookmarkEnd w:id="17"/>
    </w:p>
    <w:p w:rsidR="00F04697" w:rsidRDefault="00F04697" w:rsidP="002D2D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 (отлично) –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(хорошо) –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(удовлетворительно) –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F04697" w:rsidRPr="008F7B9D" w:rsidRDefault="00BB6DFF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F7B9D">
        <w:rPr>
          <w:rFonts w:ascii="Times New Roman" w:hAnsi="Times New Roman"/>
          <w:sz w:val="28"/>
          <w:szCs w:val="28"/>
        </w:rPr>
        <w:t>2</w:t>
      </w:r>
      <w:r w:rsidR="008F7B9D" w:rsidRPr="008F7B9D">
        <w:rPr>
          <w:rFonts w:ascii="Times New Roman" w:hAnsi="Times New Roman"/>
          <w:sz w:val="28"/>
          <w:szCs w:val="28"/>
        </w:rPr>
        <w:t xml:space="preserve"> (неудовлетворительно)</w:t>
      </w:r>
      <w:r w:rsidR="008F7B9D">
        <w:rPr>
          <w:rFonts w:ascii="Times New Roman" w:hAnsi="Times New Roman"/>
          <w:sz w:val="28"/>
          <w:szCs w:val="28"/>
        </w:rPr>
        <w:t xml:space="preserve"> – ученик не выполняет поставленные задачи, делает грубые ошибки, не способен самостоятельно вести работу.</w:t>
      </w:r>
    </w:p>
    <w:p w:rsidR="00F04697" w:rsidRDefault="00F04697" w:rsidP="002D2DDF">
      <w:pPr>
        <w:pStyle w:val="1"/>
      </w:pPr>
      <w:bookmarkStart w:id="18" w:name="_Toc141973080"/>
      <w:r>
        <w:t>МЕТОДИЧЕСКОЕ ОБЕСПЕЧЕНИЕ УЧЕБНОГО ПРОЦЕССА</w:t>
      </w:r>
      <w:bookmarkEnd w:id="18"/>
    </w:p>
    <w:p w:rsidR="00F04697" w:rsidRDefault="00F04697" w:rsidP="00F04697">
      <w:pPr>
        <w:spacing w:after="0"/>
        <w:ind w:left="750"/>
        <w:jc w:val="both"/>
        <w:rPr>
          <w:rFonts w:ascii="Times New Roman" w:hAnsi="Times New Roman"/>
          <w:b/>
          <w:sz w:val="28"/>
          <w:szCs w:val="28"/>
        </w:rPr>
      </w:pPr>
    </w:p>
    <w:p w:rsidR="00F04697" w:rsidRPr="00E6231C" w:rsidRDefault="00F04697" w:rsidP="0021369B">
      <w:pPr>
        <w:pStyle w:val="2"/>
        <w:spacing w:before="0"/>
        <w:ind w:firstLine="709"/>
      </w:pPr>
      <w:bookmarkStart w:id="19" w:name="_Toc141973081"/>
      <w:r w:rsidRPr="00E6231C">
        <w:t>Методические рекомендации преподавателям</w:t>
      </w:r>
      <w:bookmarkEnd w:id="19"/>
    </w:p>
    <w:p w:rsidR="00F04697" w:rsidRDefault="00F04697" w:rsidP="002D2DD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в настоящей программе темы заданий по композиции следует рассматривать как рекомендательные. Это дает возможность педагогу творчески подойти к преподаванию учебного предмета, применять разработанные им методики; разнообразные  по техникам и материалам задания.</w:t>
      </w:r>
    </w:p>
    <w:p w:rsidR="00F04697" w:rsidRDefault="00F04697" w:rsidP="00F0469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различных методов и форм (теоретических и практических занятий, самостоятельной работы по сбору натурного материала и т.п.) должно четко укладываться в схему поэтапного ведения работы. Программа</w:t>
      </w:r>
      <w:r w:rsidR="00580013">
        <w:rPr>
          <w:rFonts w:ascii="Times New Roman" w:hAnsi="Times New Roman"/>
          <w:sz w:val="28"/>
          <w:szCs w:val="28"/>
        </w:rPr>
        <w:t xml:space="preserve"> учебного предмета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>
        <w:rPr>
          <w:rFonts w:ascii="Times New Roman" w:hAnsi="Times New Roman"/>
          <w:sz w:val="28"/>
          <w:szCs w:val="28"/>
        </w:rPr>
        <w:t xml:space="preserve"> предлагает следующую схему этапов выполнения композиции станковой: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Обзорная беседа о предлагаемых темах.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сюжета и техники исполнения.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Сбор подготовительного изобразительного материала и изучение материальной культуры.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Тональные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форэскизы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Упражнения по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цветоведению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по законам композиции, по техникам исполнения.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Варианты тонально-композиционных эскизов.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Варианты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цветотональных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эскизов.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Выполнение картона.</w:t>
      </w:r>
    </w:p>
    <w:p w:rsidR="00F04697" w:rsidRDefault="00F04697" w:rsidP="00F04697">
      <w:pPr>
        <w:numPr>
          <w:ilvl w:val="1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Выполнение работы на формате в материале.</w:t>
      </w:r>
    </w:p>
    <w:p w:rsidR="00F04697" w:rsidRPr="00E6231C" w:rsidRDefault="00F04697" w:rsidP="00F0469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над сюжетной композицией ведется, в основном, за пределами учебных аудиторных занятий, ввиду небольшого количества аудиторных часов, отведенных на </w:t>
      </w:r>
      <w:r w:rsidR="0098249E">
        <w:rPr>
          <w:rFonts w:ascii="Times New Roman" w:hAnsi="Times New Roman"/>
          <w:sz w:val="28"/>
          <w:szCs w:val="28"/>
        </w:rPr>
        <w:t xml:space="preserve">учебный </w:t>
      </w:r>
      <w:r>
        <w:rPr>
          <w:rFonts w:ascii="Times New Roman" w:hAnsi="Times New Roman"/>
          <w:sz w:val="28"/>
          <w:szCs w:val="28"/>
        </w:rPr>
        <w:t>пред</w:t>
      </w:r>
      <w:r w:rsidR="0098249E">
        <w:rPr>
          <w:rFonts w:ascii="Times New Roman" w:hAnsi="Times New Roman"/>
          <w:sz w:val="28"/>
          <w:szCs w:val="28"/>
        </w:rPr>
        <w:t xml:space="preserve">мет </w:t>
      </w:r>
      <w:r w:rsidR="002E3460">
        <w:rPr>
          <w:rFonts w:ascii="Times New Roman" w:hAnsi="Times New Roman"/>
          <w:sz w:val="28"/>
          <w:szCs w:val="28"/>
        </w:rPr>
        <w:t>«Композиция станковая»</w:t>
      </w:r>
      <w:r>
        <w:rPr>
          <w:rFonts w:ascii="Times New Roman" w:hAnsi="Times New Roman"/>
          <w:sz w:val="28"/>
          <w:szCs w:val="28"/>
        </w:rPr>
        <w:t xml:space="preserve">. Во время </w:t>
      </w:r>
      <w:r>
        <w:rPr>
          <w:rFonts w:ascii="Times New Roman" w:hAnsi="Times New Roman"/>
          <w:sz w:val="28"/>
          <w:szCs w:val="28"/>
        </w:rPr>
        <w:lastRenderedPageBreak/>
        <w:t xml:space="preserve">аудиторных занятий проводятся: объявление темы, постановка конкретных задач, просмотр классических аналогов, создание </w:t>
      </w:r>
      <w:proofErr w:type="spellStart"/>
      <w:r>
        <w:rPr>
          <w:rFonts w:ascii="Times New Roman" w:hAnsi="Times New Roman"/>
          <w:sz w:val="28"/>
          <w:szCs w:val="28"/>
        </w:rPr>
        <w:t>форэскизов</w:t>
      </w:r>
      <w:proofErr w:type="spellEnd"/>
      <w:r>
        <w:rPr>
          <w:rFonts w:ascii="Times New Roman" w:hAnsi="Times New Roman"/>
          <w:sz w:val="28"/>
          <w:szCs w:val="28"/>
        </w:rPr>
        <w:t xml:space="preserve">, цветовых и тональных эскизов, индивидуальная работа с каждым учеником. </w:t>
      </w:r>
    </w:p>
    <w:p w:rsidR="00F04697" w:rsidRDefault="00F04697" w:rsidP="00F0469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Итогом каждого из двух полугодий должна стать, как минимум, одна законченная композиция в цвете или графическая, может быть и серия цветовых или графических листов. Техника исполнения и формат работы  обсуждается с преподавателем. </w:t>
      </w:r>
    </w:p>
    <w:p w:rsidR="00F04697" w:rsidRDefault="0098249E" w:rsidP="00F04697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Преподаватель должен помочь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обучающимся</w:t>
      </w:r>
      <w:proofErr w:type="gramEnd"/>
      <w:r w:rsidR="00F04697">
        <w:rPr>
          <w:rFonts w:ascii="Times New Roman" w:hAnsi="Times New Roman"/>
          <w:bCs/>
          <w:color w:val="000000"/>
          <w:sz w:val="28"/>
          <w:szCs w:val="28"/>
        </w:rPr>
        <w:t xml:space="preserve"> выбрать тему итоговой работы. При всей углубленности и широте задачи, она должна быть вполне доступна именно данному ученику.</w:t>
      </w:r>
    </w:p>
    <w:p w:rsidR="00F04697" w:rsidRDefault="00F04697" w:rsidP="00F04697">
      <w:pPr>
        <w:autoSpaceDE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После выбора основной темы и ее графического подтверждения начинается индивидуальная работа с каждым обучающимся. Это и поиски решений, и, если нужно, обращение к справочному материалу, литературе по искусству. Полезно делать зарисовки, эскизы, этюды, даже копии с произведений мастеров, выстраивая графический ряд, затем, если итоговая работа задумана в цвете, - ее колористическое решение.</w:t>
      </w:r>
    </w:p>
    <w:p w:rsidR="002D2DDF" w:rsidRDefault="002D2DDF" w:rsidP="00F04697">
      <w:pPr>
        <w:autoSpaceDE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04697" w:rsidRPr="00E6231C" w:rsidRDefault="00F04697" w:rsidP="0021369B">
      <w:pPr>
        <w:pStyle w:val="2"/>
        <w:spacing w:before="0"/>
        <w:ind w:firstLine="709"/>
      </w:pPr>
      <w:bookmarkStart w:id="20" w:name="_Toc141973082"/>
      <w:r w:rsidRPr="00E6231C">
        <w:t xml:space="preserve">Рекомендации по организации самостоятельной работы </w:t>
      </w:r>
      <w:proofErr w:type="gramStart"/>
      <w:r w:rsidRPr="00E6231C">
        <w:t>обучающихся</w:t>
      </w:r>
      <w:bookmarkEnd w:id="20"/>
      <w:proofErr w:type="gramEnd"/>
    </w:p>
    <w:p w:rsidR="00F04697" w:rsidRDefault="00F04697" w:rsidP="002D2D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Самостоятельные работы по композиции просматриваются преподавателем еженедельно. Оценкой отмечаются все этапы работы: сбор материала, эскиз, картон, итоговая работа. Необходимо дать возможность ученику глубже проникнуть в предмет изображения, создав условия для проявления его творческой индивидуальности.</w:t>
      </w:r>
    </w:p>
    <w:p w:rsidR="00F04697" w:rsidRDefault="00F04697" w:rsidP="00F0469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(внеаудиторная) работа может быть использована на выполнение домашнего задания детьми, посещение ими учреждений  культуры (выставок, галерей, музеев и т. д.), участие детей в творческих мероприятиях, конкурсах и культурно-просветительской деятельности образовательного учреждения.</w:t>
      </w:r>
    </w:p>
    <w:p w:rsidR="002D2DDF" w:rsidRPr="00E6231C" w:rsidRDefault="002D2DDF" w:rsidP="00F0469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4697" w:rsidRDefault="00F04697" w:rsidP="0021369B">
      <w:pPr>
        <w:pStyle w:val="2"/>
        <w:spacing w:before="0"/>
        <w:ind w:firstLine="709"/>
      </w:pPr>
      <w:bookmarkStart w:id="21" w:name="_Toc141973083"/>
      <w:r>
        <w:t>Дидактически материалы</w:t>
      </w:r>
      <w:bookmarkEnd w:id="21"/>
    </w:p>
    <w:p w:rsidR="00F04697" w:rsidRDefault="00F04697" w:rsidP="00F046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успешного результата в освоении программы по композиции станковой необходимы следующие учебно-методические пособия: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таблица по </w:t>
      </w:r>
      <w:proofErr w:type="spellStart"/>
      <w:r>
        <w:rPr>
          <w:rFonts w:ascii="Times New Roman" w:hAnsi="Times New Roman"/>
          <w:sz w:val="28"/>
          <w:szCs w:val="28"/>
        </w:rPr>
        <w:t>цветоведению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таблицы по этапам работы над графической и живописной композицией;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наглядные пособия по различным графическим и живописным техникам;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репродукции произведений классиков русского и мирового искусства;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учащихся из методического фонда школы;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таблицы, иллюстрирующие основные законы композиции;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интернет-ресурсы;</w:t>
      </w:r>
    </w:p>
    <w:p w:rsidR="00F04697" w:rsidRDefault="00F04697" w:rsidP="00F046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презентационные материалы по тематике разделов.</w:t>
      </w:r>
    </w:p>
    <w:p w:rsidR="002D2DDF" w:rsidRDefault="002D2DDF">
      <w:pPr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04697" w:rsidRDefault="00F04697" w:rsidP="00F04697">
      <w:pPr>
        <w:spacing w:after="0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F04697" w:rsidRDefault="00F04697" w:rsidP="002D2DDF">
      <w:pPr>
        <w:pStyle w:val="1"/>
        <w:spacing w:before="0" w:after="0"/>
      </w:pPr>
      <w:bookmarkStart w:id="22" w:name="_Toc141973084"/>
      <w:r>
        <w:t>СПИСОК ЛИТЕРАТУРЫ И СРЕДСТВ ОБУЧЕНИЯ</w:t>
      </w:r>
      <w:bookmarkEnd w:id="22"/>
    </w:p>
    <w:p w:rsidR="00F04697" w:rsidRDefault="00F04697" w:rsidP="0021369B">
      <w:pPr>
        <w:pStyle w:val="2"/>
        <w:spacing w:before="0"/>
        <w:ind w:firstLine="709"/>
      </w:pPr>
    </w:p>
    <w:p w:rsidR="00F04697" w:rsidRDefault="00F04697" w:rsidP="0021369B">
      <w:pPr>
        <w:pStyle w:val="2"/>
        <w:spacing w:before="0"/>
        <w:ind w:firstLine="709"/>
      </w:pPr>
      <w:bookmarkStart w:id="23" w:name="_Toc141973085"/>
      <w:r>
        <w:t>Список методической литературы</w:t>
      </w:r>
      <w:bookmarkEnd w:id="23"/>
    </w:p>
    <w:p w:rsidR="00F04697" w:rsidRDefault="00F04697" w:rsidP="002D2DDF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Голубева О.Л. Основы композиции. Издательский дом искусств. М., 2004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Козлов В.Н. Основы художественного оформления текстильных изделий. М.: «Легкая и пищевая промышленность», 1981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Фаворский В.А. Художественное творчество детей в культуре России первой половины 20 века. М.: Педагогика, 2002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Фаворский В.А. О композиции. // «Искусство» №1-2, 1983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Фаворский В.А. Об искусстве, о книге, о гравюре. М., 1986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Арнхейм</w:t>
      </w:r>
      <w:proofErr w:type="spellEnd"/>
      <w:r>
        <w:rPr>
          <w:rFonts w:ascii="Times New Roman" w:hAnsi="Times New Roman"/>
          <w:sz w:val="28"/>
          <w:szCs w:val="28"/>
        </w:rPr>
        <w:t xml:space="preserve"> Р. Искусство и визуальное восприятие, М., 1974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Претте</w:t>
      </w:r>
      <w:proofErr w:type="spellEnd"/>
      <w:r>
        <w:rPr>
          <w:rFonts w:ascii="Times New Roman" w:hAnsi="Times New Roman"/>
          <w:sz w:val="28"/>
          <w:szCs w:val="28"/>
        </w:rPr>
        <w:t xml:space="preserve"> М.К., </w:t>
      </w:r>
      <w:proofErr w:type="spellStart"/>
      <w:r>
        <w:rPr>
          <w:rFonts w:ascii="Times New Roman" w:hAnsi="Times New Roman"/>
          <w:sz w:val="28"/>
          <w:szCs w:val="28"/>
        </w:rPr>
        <w:t>Капальдо</w:t>
      </w:r>
      <w:proofErr w:type="spellEnd"/>
      <w:r>
        <w:rPr>
          <w:rFonts w:ascii="Times New Roman" w:hAnsi="Times New Roman"/>
          <w:sz w:val="28"/>
          <w:szCs w:val="28"/>
        </w:rPr>
        <w:t xml:space="preserve"> Альфонсо. Творчество и выражение. Курс художественного воспитания. М., 1981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Анциферов В.Г., Анциферова Л.Г., </w:t>
      </w:r>
      <w:proofErr w:type="spellStart"/>
      <w:r>
        <w:rPr>
          <w:rFonts w:ascii="Times New Roman" w:hAnsi="Times New Roman"/>
          <w:sz w:val="28"/>
          <w:szCs w:val="28"/>
        </w:rPr>
        <w:t>Кисляковская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Т.Н. Станковая композиция. Примерная программа для ДХШ и изобразительных отделений ДШИ. М., 2003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Елизаров В.Е. Примерная программа для ДХШ и изобразительных отделений ДШИ. М., 2008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Большаков М.В. Декор и орнамент в книге. М., Книга, 1990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Волков Н.Н. Композиция в живописи. М., 1977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Вейль Герман. Симметрия. М., 1968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Даниэль С.М. Учебный анализ композиции. // «Творчество» №3, 1984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Кибрик</w:t>
      </w:r>
      <w:proofErr w:type="spellEnd"/>
      <w:r>
        <w:rPr>
          <w:rFonts w:ascii="Times New Roman" w:hAnsi="Times New Roman"/>
          <w:sz w:val="28"/>
          <w:szCs w:val="28"/>
        </w:rPr>
        <w:t xml:space="preserve"> Е.А. Объективные законы композиции в изобразительном искусстве. «Вопросы философии» №10, 1966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Зайцев А.С. Наука о цвете и живописи. М., Искусство, 1986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Алямовская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А.Н., Лазурский В.В. //Сборник «Искусство книги» №7, 1971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Искусство шрифта: работы московских художников книги 1959-1974. М., 1977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Ровенский М.Г. Отечественные шрифты //Полиграфист и издатель №4, 1995</w:t>
      </w:r>
    </w:p>
    <w:p w:rsidR="00F04697" w:rsidRDefault="00F04697" w:rsidP="00F04697">
      <w:pPr>
        <w:numPr>
          <w:ilvl w:val="0"/>
          <w:numId w:val="36"/>
        </w:num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Шицгал</w:t>
      </w:r>
      <w:proofErr w:type="spellEnd"/>
      <w:r>
        <w:rPr>
          <w:rFonts w:ascii="Times New Roman" w:hAnsi="Times New Roman"/>
          <w:sz w:val="28"/>
          <w:szCs w:val="28"/>
        </w:rPr>
        <w:t xml:space="preserve"> А.Г. Русский типографский шрифт (вопросы теории и практики применения). М., 1985</w:t>
      </w:r>
    </w:p>
    <w:p w:rsidR="00F04697" w:rsidRDefault="00F04697" w:rsidP="00F04697">
      <w:pPr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04697" w:rsidRDefault="00F04697" w:rsidP="0021369B">
      <w:pPr>
        <w:pStyle w:val="2"/>
        <w:spacing w:before="0"/>
        <w:ind w:firstLine="709"/>
      </w:pPr>
      <w:bookmarkStart w:id="24" w:name="_Toc141973086"/>
      <w:r>
        <w:t>Список учебной литературы</w:t>
      </w:r>
      <w:bookmarkEnd w:id="24"/>
    </w:p>
    <w:p w:rsidR="00F04697" w:rsidRDefault="00F04697" w:rsidP="002D2DDF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Бесчастнов Н.П. Изображение растительных мотивов. М.: Гуманитарный издательский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2004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Бесчастнов Н.П. Графика натюрморта. М.: Гуманитарный издательский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2008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Бесчастнов Н.П. Графика пейзажа. М.: Гуманитарный издательский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2005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Бесчастнов Н.П. Черно-белая графика. М.: Гуманитарный издательский центр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», 2002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Логвиненко Г.М. Декоративная композиция.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2006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Сокольникова Н.М. Основы композиции. Обнинск, 1996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Сокольникова Н.М. Художники. Книги. Дети. М.: Конец века, 1997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Барышников А.П. Перспектива, М., 1955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04697" w:rsidRDefault="00F04697" w:rsidP="0021369B">
      <w:pPr>
        <w:pStyle w:val="2"/>
        <w:spacing w:before="0"/>
        <w:ind w:firstLine="709"/>
      </w:pPr>
      <w:bookmarkStart w:id="25" w:name="_Toc141973087"/>
      <w:r>
        <w:t>Средства обучения</w:t>
      </w:r>
      <w:bookmarkEnd w:id="25"/>
    </w:p>
    <w:p w:rsidR="00F04697" w:rsidRDefault="00F04697" w:rsidP="002D2DDF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материальные: </w:t>
      </w:r>
      <w:r>
        <w:rPr>
          <w:rFonts w:ascii="Times New Roman" w:hAnsi="Times New Roman"/>
          <w:sz w:val="28"/>
          <w:szCs w:val="28"/>
        </w:rPr>
        <w:t>учебные аудитории, специально оборудованные наглядными пособиями, мебелью, натюрмортным фондом;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- наглядно-плоскостные: </w:t>
      </w:r>
      <w:r>
        <w:rPr>
          <w:rFonts w:ascii="Times New Roman" w:hAnsi="Times New Roman"/>
          <w:sz w:val="28"/>
          <w:szCs w:val="28"/>
        </w:rPr>
        <w:t>наглядные методические пособия, карты, плакаты, фонд работ учеников, настенные иллюстрации, магнитные доски, интерактивные доски;</w:t>
      </w:r>
      <w:proofErr w:type="gramEnd"/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демонстрационные:</w:t>
      </w:r>
      <w:r>
        <w:rPr>
          <w:rFonts w:ascii="Times New Roman" w:hAnsi="Times New Roman"/>
          <w:sz w:val="28"/>
          <w:szCs w:val="28"/>
        </w:rPr>
        <w:t xml:space="preserve"> муляжи, чучела птиц и животных, гербарии, демонстрационные модели;</w:t>
      </w:r>
    </w:p>
    <w:p w:rsidR="00F04697" w:rsidRDefault="00F04697" w:rsidP="00F04697">
      <w:pPr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электронные образовательные ресурсы: </w:t>
      </w:r>
      <w:r>
        <w:rPr>
          <w:rFonts w:ascii="Times New Roman" w:hAnsi="Times New Roman"/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:rsidR="00F04697" w:rsidRDefault="00F04697" w:rsidP="00F04697">
      <w:pPr>
        <w:tabs>
          <w:tab w:val="left" w:pos="900"/>
        </w:tabs>
        <w:spacing w:after="0"/>
        <w:jc w:val="both"/>
      </w:pPr>
      <w:r>
        <w:rPr>
          <w:rFonts w:ascii="Times New Roman" w:hAnsi="Times New Roman"/>
          <w:b/>
          <w:sz w:val="28"/>
          <w:szCs w:val="28"/>
        </w:rPr>
        <w:t xml:space="preserve">- аудиовизуальные: </w:t>
      </w:r>
      <w:proofErr w:type="gramStart"/>
      <w:r>
        <w:rPr>
          <w:rFonts w:ascii="Times New Roman" w:hAnsi="Times New Roman"/>
          <w:sz w:val="28"/>
          <w:szCs w:val="28"/>
        </w:rPr>
        <w:t>слайд-фильмы</w:t>
      </w:r>
      <w:proofErr w:type="gramEnd"/>
      <w:r>
        <w:rPr>
          <w:rFonts w:ascii="Times New Roman" w:hAnsi="Times New Roman"/>
          <w:sz w:val="28"/>
          <w:szCs w:val="28"/>
        </w:rPr>
        <w:t>, видеофильмы, учебные кинофильмы, аудиозаписи.</w:t>
      </w:r>
    </w:p>
    <w:p w:rsidR="00F04697" w:rsidRPr="00F04697" w:rsidRDefault="00F04697" w:rsidP="00F046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4697" w:rsidRPr="00AE454B" w:rsidRDefault="00F04697" w:rsidP="00AE454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454B" w:rsidRDefault="00AE454B" w:rsidP="00AE454B">
      <w:pPr>
        <w:widowControl w:val="0"/>
        <w:shd w:val="clear" w:color="auto" w:fill="FFFFFF"/>
        <w:spacing w:after="0" w:line="240" w:lineRule="auto"/>
        <w:rPr>
          <w:rFonts w:ascii="PT Astra Serif" w:eastAsia="PT Astra Serif" w:hAnsi="PT Astra Serif" w:cs="PT Astra Serif"/>
          <w:b/>
          <w:color w:val="000000"/>
          <w:sz w:val="28"/>
          <w:szCs w:val="28"/>
        </w:rPr>
      </w:pPr>
    </w:p>
    <w:p w:rsidR="00AE454B" w:rsidRDefault="00AE454B"/>
    <w:sectPr w:rsidR="00AE454B" w:rsidSect="00D460EC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76E" w:rsidRDefault="0049476E" w:rsidP="00D460EC">
      <w:pPr>
        <w:spacing w:after="0" w:line="240" w:lineRule="auto"/>
      </w:pPr>
      <w:r>
        <w:separator/>
      </w:r>
    </w:p>
  </w:endnote>
  <w:endnote w:type="continuationSeparator" w:id="0">
    <w:p w:rsidR="0049476E" w:rsidRDefault="0049476E" w:rsidP="00D46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Geeza Pro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0697"/>
      <w:docPartObj>
        <w:docPartGallery w:val="Page Numbers (Bottom of Page)"/>
        <w:docPartUnique/>
      </w:docPartObj>
    </w:sdtPr>
    <w:sdtEndPr/>
    <w:sdtContent>
      <w:p w:rsidR="00E316F9" w:rsidRDefault="00657590">
        <w:pPr>
          <w:pStyle w:val="a8"/>
          <w:jc w:val="right"/>
        </w:pPr>
        <w:r w:rsidRPr="00D460E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316F9" w:rsidRPr="00D460E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D460E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B110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D460E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316F9" w:rsidRPr="00D460EC" w:rsidRDefault="00E316F9">
    <w:pPr>
      <w:pStyle w:val="a8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76E" w:rsidRDefault="0049476E" w:rsidP="00D460EC">
      <w:pPr>
        <w:spacing w:after="0" w:line="240" w:lineRule="auto"/>
      </w:pPr>
      <w:r>
        <w:separator/>
      </w:r>
    </w:p>
  </w:footnote>
  <w:footnote w:type="continuationSeparator" w:id="0">
    <w:p w:rsidR="0049476E" w:rsidRDefault="0049476E" w:rsidP="00D46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10">
    <w:nsid w:val="0000000D"/>
    <w:multiLevelType w:val="multilevel"/>
    <w:tmpl w:val="2C0AE200"/>
    <w:name w:val="WW8Num13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5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  <w:b/>
      </w:rPr>
    </w:lvl>
  </w:abstractNum>
  <w:abstractNum w:abstractNumId="18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2">
    <w:nsid w:val="0000001A"/>
    <w:multiLevelType w:val="single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0"/>
        </w:tabs>
        <w:ind w:left="1065" w:hanging="360"/>
      </w:pPr>
    </w:lvl>
  </w:abstractNum>
  <w:abstractNum w:abstractNumId="23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</w:abstractNum>
  <w:abstractNum w:abstractNumId="24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Times New Roman"/>
      </w:rPr>
    </w:lvl>
  </w:abstractNum>
  <w:abstractNum w:abstractNumId="27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28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2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3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4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5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6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7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8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</w:abstractNum>
  <w:abstractNum w:abstractNumId="29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/>
      </w:rPr>
    </w:lvl>
  </w:abstractNum>
  <w:abstractNum w:abstractNumId="30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1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2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5">
    <w:nsid w:val="11F76825"/>
    <w:multiLevelType w:val="hybridMultilevel"/>
    <w:tmpl w:val="32EA8C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C2568BF"/>
    <w:multiLevelType w:val="multilevel"/>
    <w:tmpl w:val="4F9ECB22"/>
    <w:lvl w:ilvl="0">
      <w:start w:val="2"/>
      <w:numFmt w:val="upperRoman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smallCaps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pStyle w:val="4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37">
    <w:nsid w:val="27E37C70"/>
    <w:multiLevelType w:val="multilevel"/>
    <w:tmpl w:val="B1A475A6"/>
    <w:lvl w:ilvl="0">
      <w:start w:val="2"/>
      <w:numFmt w:val="upperRoman"/>
      <w:lvlText w:val="%1."/>
      <w:lvlJc w:val="right"/>
      <w:pPr>
        <w:ind w:left="0" w:firstLine="0"/>
      </w:pPr>
      <w:rPr>
        <w:rFonts w:hint="default"/>
        <w:b/>
        <w:smallCaps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8">
    <w:nsid w:val="46E923D9"/>
    <w:multiLevelType w:val="multilevel"/>
    <w:tmpl w:val="D7766FA2"/>
    <w:lvl w:ilvl="0">
      <w:start w:val="3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9">
    <w:nsid w:val="61217D3B"/>
    <w:multiLevelType w:val="multilevel"/>
    <w:tmpl w:val="2A7667E0"/>
    <w:lvl w:ilvl="0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color w:val="000000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0">
    <w:nsid w:val="68AC4AF2"/>
    <w:multiLevelType w:val="hybridMultilevel"/>
    <w:tmpl w:val="B1E8B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B211A"/>
    <w:multiLevelType w:val="hybridMultilevel"/>
    <w:tmpl w:val="12AE12B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38"/>
  </w:num>
  <w:num w:numId="4">
    <w:abstractNumId w:val="6"/>
  </w:num>
  <w:num w:numId="5">
    <w:abstractNumId w:val="3"/>
  </w:num>
  <w:num w:numId="6">
    <w:abstractNumId w:val="7"/>
  </w:num>
  <w:num w:numId="7">
    <w:abstractNumId w:val="21"/>
  </w:num>
  <w:num w:numId="8">
    <w:abstractNumId w:val="17"/>
  </w:num>
  <w:num w:numId="9">
    <w:abstractNumId w:val="2"/>
  </w:num>
  <w:num w:numId="10">
    <w:abstractNumId w:val="10"/>
  </w:num>
  <w:num w:numId="11">
    <w:abstractNumId w:val="20"/>
  </w:num>
  <w:num w:numId="12">
    <w:abstractNumId w:val="23"/>
  </w:num>
  <w:num w:numId="13">
    <w:abstractNumId w:val="28"/>
  </w:num>
  <w:num w:numId="14">
    <w:abstractNumId w:val="29"/>
  </w:num>
  <w:num w:numId="15">
    <w:abstractNumId w:val="30"/>
  </w:num>
  <w:num w:numId="16">
    <w:abstractNumId w:val="33"/>
  </w:num>
  <w:num w:numId="17">
    <w:abstractNumId w:val="34"/>
  </w:num>
  <w:num w:numId="18">
    <w:abstractNumId w:val="0"/>
  </w:num>
  <w:num w:numId="19">
    <w:abstractNumId w:val="1"/>
  </w:num>
  <w:num w:numId="20">
    <w:abstractNumId w:val="4"/>
  </w:num>
  <w:num w:numId="21">
    <w:abstractNumId w:val="5"/>
  </w:num>
  <w:num w:numId="22">
    <w:abstractNumId w:val="8"/>
  </w:num>
  <w:num w:numId="23">
    <w:abstractNumId w:val="9"/>
  </w:num>
  <w:num w:numId="24">
    <w:abstractNumId w:val="11"/>
  </w:num>
  <w:num w:numId="25">
    <w:abstractNumId w:val="12"/>
  </w:num>
  <w:num w:numId="26">
    <w:abstractNumId w:val="13"/>
  </w:num>
  <w:num w:numId="27">
    <w:abstractNumId w:val="14"/>
  </w:num>
  <w:num w:numId="28">
    <w:abstractNumId w:val="15"/>
  </w:num>
  <w:num w:numId="29">
    <w:abstractNumId w:val="16"/>
  </w:num>
  <w:num w:numId="30">
    <w:abstractNumId w:val="18"/>
  </w:num>
  <w:num w:numId="31">
    <w:abstractNumId w:val="19"/>
  </w:num>
  <w:num w:numId="32">
    <w:abstractNumId w:val="22"/>
  </w:num>
  <w:num w:numId="33">
    <w:abstractNumId w:val="24"/>
  </w:num>
  <w:num w:numId="34">
    <w:abstractNumId w:val="25"/>
  </w:num>
  <w:num w:numId="35">
    <w:abstractNumId w:val="26"/>
  </w:num>
  <w:num w:numId="36">
    <w:abstractNumId w:val="27"/>
  </w:num>
  <w:num w:numId="37">
    <w:abstractNumId w:val="31"/>
  </w:num>
  <w:num w:numId="38">
    <w:abstractNumId w:val="32"/>
  </w:num>
  <w:num w:numId="39">
    <w:abstractNumId w:val="40"/>
  </w:num>
  <w:num w:numId="40">
    <w:abstractNumId w:val="41"/>
  </w:num>
  <w:num w:numId="41">
    <w:abstractNumId w:val="35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54B"/>
    <w:rsid w:val="00027807"/>
    <w:rsid w:val="000367CE"/>
    <w:rsid w:val="00044879"/>
    <w:rsid w:val="00071155"/>
    <w:rsid w:val="000F5B55"/>
    <w:rsid w:val="001A2F91"/>
    <w:rsid w:val="0021369B"/>
    <w:rsid w:val="0027533D"/>
    <w:rsid w:val="00291BC9"/>
    <w:rsid w:val="002B546D"/>
    <w:rsid w:val="002D2DDF"/>
    <w:rsid w:val="002E3460"/>
    <w:rsid w:val="00303DCA"/>
    <w:rsid w:val="003417A4"/>
    <w:rsid w:val="003D216D"/>
    <w:rsid w:val="00480503"/>
    <w:rsid w:val="00480FB7"/>
    <w:rsid w:val="0049476E"/>
    <w:rsid w:val="004D680F"/>
    <w:rsid w:val="00580013"/>
    <w:rsid w:val="00657590"/>
    <w:rsid w:val="00677522"/>
    <w:rsid w:val="006A7178"/>
    <w:rsid w:val="006E2DDA"/>
    <w:rsid w:val="00767DEB"/>
    <w:rsid w:val="00882C87"/>
    <w:rsid w:val="008F7B9D"/>
    <w:rsid w:val="0090103F"/>
    <w:rsid w:val="0098249E"/>
    <w:rsid w:val="00983F69"/>
    <w:rsid w:val="00A724BD"/>
    <w:rsid w:val="00AB1108"/>
    <w:rsid w:val="00AE454B"/>
    <w:rsid w:val="00BB6DFF"/>
    <w:rsid w:val="00D460EC"/>
    <w:rsid w:val="00D94177"/>
    <w:rsid w:val="00DF0290"/>
    <w:rsid w:val="00E316F9"/>
    <w:rsid w:val="00EA0DB1"/>
    <w:rsid w:val="00F04697"/>
    <w:rsid w:val="00F73991"/>
    <w:rsid w:val="00FB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4B"/>
    <w:pPr>
      <w:suppressAutoHyphens/>
    </w:pPr>
    <w:rPr>
      <w:rFonts w:ascii="Calibri" w:eastAsia="Calibri" w:hAnsi="Calibri" w:cs="Calibri"/>
      <w:lang w:eastAsia="zh-CN"/>
    </w:rPr>
  </w:style>
  <w:style w:type="paragraph" w:styleId="1">
    <w:name w:val="heading 1"/>
    <w:basedOn w:val="a"/>
    <w:next w:val="a"/>
    <w:link w:val="10"/>
    <w:qFormat/>
    <w:rsid w:val="002D2DDF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Times New Roman" w:hAnsi="Times New Roman" w:cs="Arial"/>
      <w:b/>
      <w:bCs/>
      <w:kern w:val="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369B"/>
    <w:pPr>
      <w:keepNext/>
      <w:keepLines/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6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D2DDF"/>
    <w:pPr>
      <w:keepNext/>
      <w:numPr>
        <w:ilvl w:val="3"/>
        <w:numId w:val="1"/>
      </w:numPr>
      <w:spacing w:before="240" w:after="60"/>
      <w:ind w:left="1080"/>
      <w:outlineLvl w:val="3"/>
    </w:pPr>
    <w:rPr>
      <w:rFonts w:ascii="Times New Roman" w:hAnsi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DDF"/>
    <w:rPr>
      <w:rFonts w:ascii="Times New Roman" w:eastAsia="Calibri" w:hAnsi="Times New Roman" w:cs="Arial"/>
      <w:b/>
      <w:bCs/>
      <w:kern w:val="2"/>
      <w:sz w:val="28"/>
      <w:szCs w:val="32"/>
      <w:lang w:eastAsia="zh-CN"/>
    </w:rPr>
  </w:style>
  <w:style w:type="character" w:customStyle="1" w:styleId="40">
    <w:name w:val="Заголовок 4 Знак"/>
    <w:basedOn w:val="a0"/>
    <w:link w:val="4"/>
    <w:rsid w:val="002D2DDF"/>
    <w:rPr>
      <w:rFonts w:ascii="Times New Roman" w:eastAsia="Calibri" w:hAnsi="Times New Roman" w:cs="Calibri"/>
      <w:b/>
      <w:bCs/>
      <w:i/>
      <w:sz w:val="28"/>
      <w:szCs w:val="28"/>
      <w:lang w:eastAsia="zh-CN"/>
    </w:rPr>
  </w:style>
  <w:style w:type="character" w:customStyle="1" w:styleId="FontStyle16">
    <w:name w:val="Font Style16"/>
    <w:rsid w:val="00AE454B"/>
    <w:rPr>
      <w:rFonts w:ascii="Times New Roman" w:hAnsi="Times New Roman" w:cs="Times New Roman"/>
      <w:sz w:val="24"/>
      <w:szCs w:val="24"/>
    </w:rPr>
  </w:style>
  <w:style w:type="paragraph" w:styleId="a3">
    <w:name w:val="No Spacing"/>
    <w:qFormat/>
    <w:rsid w:val="00AE454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4">
    <w:name w:val="Emphasis"/>
    <w:qFormat/>
    <w:rsid w:val="00AE454B"/>
    <w:rPr>
      <w:i/>
      <w:iCs/>
    </w:rPr>
  </w:style>
  <w:style w:type="paragraph" w:styleId="a5">
    <w:name w:val="List Paragraph"/>
    <w:basedOn w:val="a"/>
    <w:qFormat/>
    <w:rsid w:val="00AE45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customStyle="1" w:styleId="Body1">
    <w:name w:val="Body 1"/>
    <w:rsid w:val="00AE454B"/>
    <w:pPr>
      <w:suppressAutoHyphens/>
      <w:spacing w:after="0" w:line="240" w:lineRule="auto"/>
    </w:pPr>
    <w:rPr>
      <w:rFonts w:ascii="Helvetica" w:eastAsia="ヒラギノ角ゴ Pro W3" w:hAnsi="Helvetica" w:cs="Calibri"/>
      <w:color w:val="000000"/>
      <w:sz w:val="24"/>
      <w:szCs w:val="20"/>
      <w:lang w:val="en-US" w:eastAsia="ar-SA"/>
    </w:rPr>
  </w:style>
  <w:style w:type="paragraph" w:customStyle="1" w:styleId="11">
    <w:name w:val="Абзац списка1"/>
    <w:basedOn w:val="a"/>
    <w:rsid w:val="00AE454B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F04697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paragraph" w:customStyle="1" w:styleId="Style4">
    <w:name w:val="Style4"/>
    <w:basedOn w:val="a"/>
    <w:rsid w:val="00F04697"/>
    <w:pPr>
      <w:widowControl w:val="0"/>
      <w:autoSpaceDE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1369B"/>
    <w:rPr>
      <w:rFonts w:ascii="Times New Roman" w:eastAsiaTheme="majorEastAsia" w:hAnsi="Times New Roman" w:cstheme="majorBidi"/>
      <w:b/>
      <w:bCs/>
      <w:i/>
      <w:sz w:val="28"/>
      <w:szCs w:val="26"/>
      <w:lang w:eastAsia="zh-CN"/>
    </w:rPr>
  </w:style>
  <w:style w:type="paragraph" w:styleId="12">
    <w:name w:val="toc 1"/>
    <w:basedOn w:val="a"/>
    <w:next w:val="a"/>
    <w:autoRedefine/>
    <w:uiPriority w:val="39"/>
    <w:unhideWhenUsed/>
    <w:rsid w:val="0021369B"/>
    <w:pPr>
      <w:spacing w:after="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21369B"/>
    <w:pPr>
      <w:spacing w:after="100"/>
      <w:ind w:left="220"/>
    </w:pPr>
  </w:style>
  <w:style w:type="paragraph" w:styleId="a6">
    <w:name w:val="header"/>
    <w:basedOn w:val="a"/>
    <w:link w:val="a7"/>
    <w:uiPriority w:val="99"/>
    <w:semiHidden/>
    <w:unhideWhenUsed/>
    <w:rsid w:val="00D4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60EC"/>
    <w:rPr>
      <w:rFonts w:ascii="Calibri" w:eastAsia="Calibri" w:hAnsi="Calibri" w:cs="Calibri"/>
      <w:lang w:eastAsia="zh-CN"/>
    </w:rPr>
  </w:style>
  <w:style w:type="paragraph" w:styleId="a8">
    <w:name w:val="footer"/>
    <w:basedOn w:val="a"/>
    <w:link w:val="a9"/>
    <w:uiPriority w:val="99"/>
    <w:unhideWhenUsed/>
    <w:rsid w:val="00D4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60EC"/>
    <w:rPr>
      <w:rFonts w:ascii="Calibri" w:eastAsia="Calibri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4B"/>
    <w:pPr>
      <w:suppressAutoHyphens/>
    </w:pPr>
    <w:rPr>
      <w:rFonts w:ascii="Calibri" w:eastAsia="Calibri" w:hAnsi="Calibri" w:cs="Calibri"/>
      <w:lang w:eastAsia="zh-CN"/>
    </w:rPr>
  </w:style>
  <w:style w:type="paragraph" w:styleId="1">
    <w:name w:val="heading 1"/>
    <w:basedOn w:val="a"/>
    <w:next w:val="a"/>
    <w:link w:val="10"/>
    <w:qFormat/>
    <w:rsid w:val="002D2DDF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Times New Roman" w:hAnsi="Times New Roman" w:cs="Arial"/>
      <w:b/>
      <w:bCs/>
      <w:kern w:val="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369B"/>
    <w:pPr>
      <w:keepNext/>
      <w:keepLines/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6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D2DDF"/>
    <w:pPr>
      <w:keepNext/>
      <w:numPr>
        <w:ilvl w:val="3"/>
        <w:numId w:val="1"/>
      </w:numPr>
      <w:spacing w:before="240" w:after="60"/>
      <w:ind w:left="1080"/>
      <w:outlineLvl w:val="3"/>
    </w:pPr>
    <w:rPr>
      <w:rFonts w:ascii="Times New Roman" w:hAnsi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2DDF"/>
    <w:rPr>
      <w:rFonts w:ascii="Times New Roman" w:eastAsia="Calibri" w:hAnsi="Times New Roman" w:cs="Arial"/>
      <w:b/>
      <w:bCs/>
      <w:kern w:val="2"/>
      <w:sz w:val="28"/>
      <w:szCs w:val="32"/>
      <w:lang w:eastAsia="zh-CN"/>
    </w:rPr>
  </w:style>
  <w:style w:type="character" w:customStyle="1" w:styleId="40">
    <w:name w:val="Заголовок 4 Знак"/>
    <w:basedOn w:val="a0"/>
    <w:link w:val="4"/>
    <w:rsid w:val="002D2DDF"/>
    <w:rPr>
      <w:rFonts w:ascii="Times New Roman" w:eastAsia="Calibri" w:hAnsi="Times New Roman" w:cs="Calibri"/>
      <w:b/>
      <w:bCs/>
      <w:i/>
      <w:sz w:val="28"/>
      <w:szCs w:val="28"/>
      <w:lang w:eastAsia="zh-CN"/>
    </w:rPr>
  </w:style>
  <w:style w:type="character" w:customStyle="1" w:styleId="FontStyle16">
    <w:name w:val="Font Style16"/>
    <w:rsid w:val="00AE454B"/>
    <w:rPr>
      <w:rFonts w:ascii="Times New Roman" w:hAnsi="Times New Roman" w:cs="Times New Roman"/>
      <w:sz w:val="24"/>
      <w:szCs w:val="24"/>
    </w:rPr>
  </w:style>
  <w:style w:type="paragraph" w:styleId="a3">
    <w:name w:val="No Spacing"/>
    <w:qFormat/>
    <w:rsid w:val="00AE454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4">
    <w:name w:val="Emphasis"/>
    <w:qFormat/>
    <w:rsid w:val="00AE454B"/>
    <w:rPr>
      <w:i/>
      <w:iCs/>
    </w:rPr>
  </w:style>
  <w:style w:type="paragraph" w:styleId="a5">
    <w:name w:val="List Paragraph"/>
    <w:basedOn w:val="a"/>
    <w:qFormat/>
    <w:rsid w:val="00AE45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customStyle="1" w:styleId="Body1">
    <w:name w:val="Body 1"/>
    <w:rsid w:val="00AE454B"/>
    <w:pPr>
      <w:suppressAutoHyphens/>
      <w:spacing w:after="0" w:line="240" w:lineRule="auto"/>
    </w:pPr>
    <w:rPr>
      <w:rFonts w:ascii="Helvetica" w:eastAsia="ヒラギノ角ゴ Pro W3" w:hAnsi="Helvetica" w:cs="Calibri"/>
      <w:color w:val="000000"/>
      <w:sz w:val="24"/>
      <w:szCs w:val="20"/>
      <w:lang w:val="en-US" w:eastAsia="ar-SA"/>
    </w:rPr>
  </w:style>
  <w:style w:type="paragraph" w:customStyle="1" w:styleId="11">
    <w:name w:val="Абзац списка1"/>
    <w:basedOn w:val="a"/>
    <w:rsid w:val="00AE454B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F04697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paragraph" w:customStyle="1" w:styleId="Style4">
    <w:name w:val="Style4"/>
    <w:basedOn w:val="a"/>
    <w:rsid w:val="00F04697"/>
    <w:pPr>
      <w:widowControl w:val="0"/>
      <w:autoSpaceDE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1369B"/>
    <w:rPr>
      <w:rFonts w:ascii="Times New Roman" w:eastAsiaTheme="majorEastAsia" w:hAnsi="Times New Roman" w:cstheme="majorBidi"/>
      <w:b/>
      <w:bCs/>
      <w:i/>
      <w:sz w:val="28"/>
      <w:szCs w:val="26"/>
      <w:lang w:eastAsia="zh-CN"/>
    </w:rPr>
  </w:style>
  <w:style w:type="paragraph" w:styleId="12">
    <w:name w:val="toc 1"/>
    <w:basedOn w:val="a"/>
    <w:next w:val="a"/>
    <w:autoRedefine/>
    <w:uiPriority w:val="39"/>
    <w:unhideWhenUsed/>
    <w:rsid w:val="0021369B"/>
    <w:pPr>
      <w:spacing w:after="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21369B"/>
    <w:pPr>
      <w:spacing w:after="100"/>
      <w:ind w:left="220"/>
    </w:pPr>
  </w:style>
  <w:style w:type="paragraph" w:styleId="a6">
    <w:name w:val="header"/>
    <w:basedOn w:val="a"/>
    <w:link w:val="a7"/>
    <w:uiPriority w:val="99"/>
    <w:semiHidden/>
    <w:unhideWhenUsed/>
    <w:rsid w:val="00D4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60EC"/>
    <w:rPr>
      <w:rFonts w:ascii="Calibri" w:eastAsia="Calibri" w:hAnsi="Calibri" w:cs="Calibri"/>
      <w:lang w:eastAsia="zh-CN"/>
    </w:rPr>
  </w:style>
  <w:style w:type="paragraph" w:styleId="a8">
    <w:name w:val="footer"/>
    <w:basedOn w:val="a"/>
    <w:link w:val="a9"/>
    <w:uiPriority w:val="99"/>
    <w:unhideWhenUsed/>
    <w:rsid w:val="00D4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60EC"/>
    <w:rPr>
      <w:rFonts w:ascii="Calibri" w:eastAsia="Calibri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11C05-19FD-4797-A04F-376EAB5B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7036</Words>
  <Characters>40107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 Dead</dc:creator>
  <cp:lastModifiedBy>Pavlukova</cp:lastModifiedBy>
  <cp:revision>6</cp:revision>
  <dcterms:created xsi:type="dcterms:W3CDTF">2023-09-04T06:58:00Z</dcterms:created>
  <dcterms:modified xsi:type="dcterms:W3CDTF">2023-11-30T03:34:00Z</dcterms:modified>
</cp:coreProperties>
</file>