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3CD" w:rsidRPr="00293AAB" w:rsidRDefault="001533CD" w:rsidP="001533CD">
      <w:pPr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8"/>
          <w:szCs w:val="28"/>
          <w:lang w:eastAsia="hi-IN" w:bidi="hi-IN"/>
        </w:rPr>
      </w:pPr>
      <w:r w:rsidRPr="00293AAB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Муниципальное автономное учреждение дополнительного образования </w:t>
      </w:r>
    </w:p>
    <w:p w:rsidR="001533CD" w:rsidRPr="00293AAB" w:rsidRDefault="001533CD" w:rsidP="001533CD">
      <w:pPr>
        <w:suppressAutoHyphens/>
        <w:spacing w:after="0" w:line="240" w:lineRule="auto"/>
        <w:jc w:val="center"/>
        <w:rPr>
          <w:rFonts w:ascii="Times New Roman" w:eastAsia="SimSun" w:hAnsi="Times New Roman"/>
          <w:kern w:val="1"/>
          <w:sz w:val="28"/>
          <w:szCs w:val="28"/>
          <w:lang w:eastAsia="hi-IN" w:bidi="hi-IN"/>
        </w:rPr>
      </w:pPr>
      <w:r w:rsidRPr="00293AAB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ЗАТО Северск</w:t>
      </w:r>
    </w:p>
    <w:p w:rsidR="001533CD" w:rsidRPr="00293AAB" w:rsidRDefault="001533CD" w:rsidP="001533C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3AAB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«Детская школа искусств»</w:t>
      </w:r>
    </w:p>
    <w:p w:rsidR="001533CD" w:rsidRPr="00293AAB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533CD" w:rsidRPr="00293AAB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533CD" w:rsidRPr="00293AAB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533CD" w:rsidRPr="00293AAB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533CD" w:rsidRPr="00293AAB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533CD" w:rsidRPr="00293AAB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533CD" w:rsidRPr="00293AAB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533CD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533CD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533CD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533CD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533CD" w:rsidRPr="00293AAB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533CD" w:rsidRPr="00293AAB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533CD" w:rsidRPr="00293AAB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533CD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/>
          <w:b/>
          <w:bCs/>
          <w:sz w:val="28"/>
          <w:szCs w:val="28"/>
          <w:lang w:eastAsia="zh-CN"/>
        </w:rPr>
        <w:t>П</w:t>
      </w:r>
      <w:r w:rsidRPr="00293AAB">
        <w:rPr>
          <w:rFonts w:ascii="Times New Roman" w:eastAsia="SimSun" w:hAnsi="Times New Roman"/>
          <w:b/>
          <w:bCs/>
          <w:sz w:val="28"/>
          <w:szCs w:val="28"/>
          <w:lang w:eastAsia="zh-CN"/>
        </w:rPr>
        <w:t xml:space="preserve">рограмма </w:t>
      </w:r>
    </w:p>
    <w:p w:rsidR="001533CD" w:rsidRPr="00293AAB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sz w:val="28"/>
          <w:szCs w:val="28"/>
          <w:lang w:eastAsia="zh-CN"/>
        </w:rPr>
      </w:pPr>
      <w:r w:rsidRPr="00293AAB">
        <w:rPr>
          <w:rFonts w:ascii="Times New Roman" w:eastAsia="SimSun" w:hAnsi="Times New Roman"/>
          <w:b/>
          <w:bCs/>
          <w:sz w:val="28"/>
          <w:szCs w:val="28"/>
          <w:lang w:eastAsia="zh-CN"/>
        </w:rPr>
        <w:t>по учебному предмету</w:t>
      </w:r>
    </w:p>
    <w:p w:rsidR="001533CD" w:rsidRPr="00293AAB" w:rsidRDefault="003F4430" w:rsidP="001533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ПО.01.УП.01</w:t>
      </w:r>
      <w:r w:rsidR="001533CD" w:rsidRPr="00293AAB">
        <w:rPr>
          <w:rFonts w:ascii="Times New Roman" w:hAnsi="Times New Roman"/>
          <w:b/>
          <w:sz w:val="28"/>
          <w:szCs w:val="28"/>
        </w:rPr>
        <w:t xml:space="preserve">. </w:t>
      </w:r>
      <w:r w:rsidR="001533CD">
        <w:rPr>
          <w:rFonts w:ascii="Times New Roman" w:hAnsi="Times New Roman"/>
          <w:b/>
          <w:sz w:val="28"/>
          <w:szCs w:val="28"/>
        </w:rPr>
        <w:t xml:space="preserve"> ФОЛЬКЛОРНЫЙ АНСАМБЛЬ</w:t>
      </w:r>
    </w:p>
    <w:p w:rsidR="001533CD" w:rsidRPr="00293AAB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sz w:val="28"/>
          <w:szCs w:val="28"/>
          <w:lang w:eastAsia="zh-CN"/>
        </w:rPr>
      </w:pPr>
    </w:p>
    <w:p w:rsidR="001533CD" w:rsidRPr="00293AAB" w:rsidRDefault="005F4DAA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/>
          <w:b/>
          <w:bCs/>
          <w:sz w:val="28"/>
          <w:szCs w:val="28"/>
          <w:lang w:eastAsia="zh-CN"/>
        </w:rPr>
        <w:t xml:space="preserve"> </w:t>
      </w:r>
      <w:r w:rsidR="001533CD" w:rsidRPr="00293AAB">
        <w:rPr>
          <w:rFonts w:ascii="Times New Roman" w:eastAsia="SimSun" w:hAnsi="Times New Roman"/>
          <w:b/>
          <w:bCs/>
          <w:sz w:val="28"/>
          <w:szCs w:val="28"/>
          <w:lang w:eastAsia="zh-CN"/>
        </w:rPr>
        <w:t>дополнительно</w:t>
      </w:r>
      <w:r w:rsidR="00406A13">
        <w:rPr>
          <w:rFonts w:ascii="Times New Roman" w:eastAsia="SimSun" w:hAnsi="Times New Roman"/>
          <w:b/>
          <w:bCs/>
          <w:sz w:val="28"/>
          <w:szCs w:val="28"/>
          <w:lang w:eastAsia="zh-CN"/>
        </w:rPr>
        <w:t>й предпрофессиональной программы</w:t>
      </w:r>
      <w:r w:rsidR="001533CD" w:rsidRPr="00293AAB">
        <w:rPr>
          <w:rFonts w:ascii="Times New Roman" w:eastAsia="SimSun" w:hAnsi="Times New Roman"/>
          <w:b/>
          <w:bCs/>
          <w:sz w:val="28"/>
          <w:szCs w:val="28"/>
          <w:lang w:eastAsia="zh-CN"/>
        </w:rPr>
        <w:t xml:space="preserve"> в области</w:t>
      </w:r>
    </w:p>
    <w:p w:rsidR="001533CD" w:rsidRPr="00293AAB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sz w:val="28"/>
          <w:szCs w:val="28"/>
          <w:lang w:eastAsia="zh-CN"/>
        </w:rPr>
      </w:pPr>
      <w:r w:rsidRPr="00293AAB">
        <w:rPr>
          <w:rFonts w:ascii="Times New Roman" w:eastAsia="SimSun" w:hAnsi="Times New Roman"/>
          <w:b/>
          <w:bCs/>
          <w:sz w:val="28"/>
          <w:szCs w:val="28"/>
          <w:lang w:eastAsia="zh-CN"/>
        </w:rPr>
        <w:t>музыкального искусства</w:t>
      </w:r>
    </w:p>
    <w:p w:rsidR="001533CD" w:rsidRPr="00293AAB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93AAB">
        <w:rPr>
          <w:rFonts w:ascii="Times New Roman" w:hAnsi="Times New Roman"/>
          <w:b/>
          <w:color w:val="000000"/>
          <w:sz w:val="28"/>
          <w:szCs w:val="28"/>
        </w:rPr>
        <w:t>«МУЗЫКАЛЬНЫЙ ФОЛЬКЛОР»</w:t>
      </w:r>
    </w:p>
    <w:p w:rsidR="001533CD" w:rsidRPr="00293AAB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533CD" w:rsidRPr="00293AAB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C65E2" w:rsidRDefault="003C65E2" w:rsidP="003C65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предметная область</w:t>
      </w:r>
    </w:p>
    <w:p w:rsidR="003C65E2" w:rsidRPr="00293AAB" w:rsidRDefault="00A05D37" w:rsidP="003C65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ПО.01 МУЗЫКАЛЬНОЕ ИСПОЛНИТЕЛЬСТВО</w:t>
      </w:r>
    </w:p>
    <w:p w:rsidR="001533CD" w:rsidRPr="00293AAB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533CD" w:rsidRPr="00293AAB" w:rsidRDefault="001533CD" w:rsidP="00153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533CD" w:rsidRPr="00293AAB" w:rsidRDefault="001533CD" w:rsidP="001533C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533CD" w:rsidRPr="00293AAB" w:rsidRDefault="001533CD" w:rsidP="001533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33CD" w:rsidRDefault="001533CD" w:rsidP="001533CD">
      <w:pPr>
        <w:pStyle w:val="a4"/>
        <w:spacing w:after="0"/>
        <w:ind w:right="120"/>
        <w:rPr>
          <w:sz w:val="28"/>
          <w:szCs w:val="28"/>
        </w:rPr>
      </w:pPr>
    </w:p>
    <w:p w:rsidR="001533CD" w:rsidRDefault="001533CD" w:rsidP="001533CD">
      <w:pPr>
        <w:pStyle w:val="a4"/>
        <w:spacing w:after="0"/>
        <w:ind w:right="120"/>
        <w:rPr>
          <w:sz w:val="28"/>
          <w:szCs w:val="28"/>
        </w:rPr>
      </w:pPr>
    </w:p>
    <w:p w:rsidR="001533CD" w:rsidRPr="00293AAB" w:rsidRDefault="001533CD" w:rsidP="001533CD">
      <w:pPr>
        <w:pStyle w:val="a4"/>
        <w:spacing w:after="0"/>
        <w:ind w:right="120"/>
        <w:rPr>
          <w:sz w:val="28"/>
          <w:szCs w:val="28"/>
        </w:rPr>
      </w:pPr>
    </w:p>
    <w:p w:rsidR="001533CD" w:rsidRPr="00293AAB" w:rsidRDefault="001533CD" w:rsidP="001533CD">
      <w:pPr>
        <w:pStyle w:val="a4"/>
        <w:spacing w:after="0"/>
        <w:ind w:right="120"/>
        <w:jc w:val="center"/>
        <w:rPr>
          <w:sz w:val="28"/>
          <w:szCs w:val="28"/>
        </w:rPr>
      </w:pPr>
    </w:p>
    <w:p w:rsidR="001533CD" w:rsidRDefault="001533CD" w:rsidP="001533CD">
      <w:pPr>
        <w:pStyle w:val="a4"/>
        <w:spacing w:after="0"/>
        <w:ind w:right="120"/>
        <w:jc w:val="center"/>
        <w:rPr>
          <w:sz w:val="28"/>
          <w:szCs w:val="28"/>
        </w:rPr>
      </w:pPr>
    </w:p>
    <w:p w:rsidR="001533CD" w:rsidRDefault="001533CD" w:rsidP="001533CD">
      <w:pPr>
        <w:pStyle w:val="a4"/>
        <w:spacing w:after="0"/>
        <w:ind w:right="120"/>
        <w:jc w:val="center"/>
        <w:rPr>
          <w:sz w:val="28"/>
          <w:szCs w:val="28"/>
        </w:rPr>
      </w:pPr>
    </w:p>
    <w:p w:rsidR="00F320BD" w:rsidRDefault="00F320BD" w:rsidP="001533CD">
      <w:pPr>
        <w:pStyle w:val="a4"/>
        <w:spacing w:after="0"/>
        <w:ind w:right="120"/>
        <w:jc w:val="center"/>
        <w:rPr>
          <w:sz w:val="28"/>
          <w:szCs w:val="28"/>
        </w:rPr>
      </w:pPr>
    </w:p>
    <w:p w:rsidR="001533CD" w:rsidRDefault="001533CD" w:rsidP="001533CD">
      <w:pPr>
        <w:pStyle w:val="a4"/>
        <w:spacing w:after="0"/>
        <w:ind w:right="120"/>
        <w:jc w:val="center"/>
        <w:rPr>
          <w:sz w:val="28"/>
          <w:szCs w:val="28"/>
        </w:rPr>
      </w:pPr>
    </w:p>
    <w:p w:rsidR="001533CD" w:rsidRDefault="001533CD" w:rsidP="001533CD">
      <w:pPr>
        <w:pStyle w:val="a4"/>
        <w:spacing w:after="0"/>
        <w:ind w:right="120"/>
        <w:jc w:val="center"/>
        <w:rPr>
          <w:sz w:val="28"/>
          <w:szCs w:val="28"/>
        </w:rPr>
      </w:pPr>
    </w:p>
    <w:p w:rsidR="00F320BD" w:rsidRPr="00293AAB" w:rsidRDefault="00F320BD" w:rsidP="003C65E2">
      <w:pPr>
        <w:pStyle w:val="a4"/>
        <w:spacing w:after="0"/>
        <w:ind w:right="120"/>
        <w:rPr>
          <w:sz w:val="28"/>
          <w:szCs w:val="28"/>
        </w:rPr>
      </w:pPr>
    </w:p>
    <w:p w:rsidR="001533CD" w:rsidRPr="00293AAB" w:rsidRDefault="001533CD" w:rsidP="00241077">
      <w:pPr>
        <w:pStyle w:val="a4"/>
        <w:spacing w:after="0"/>
        <w:ind w:right="120"/>
        <w:rPr>
          <w:sz w:val="28"/>
          <w:szCs w:val="28"/>
        </w:rPr>
      </w:pPr>
    </w:p>
    <w:p w:rsidR="00241077" w:rsidRDefault="00241077" w:rsidP="001533CD">
      <w:pPr>
        <w:pStyle w:val="a4"/>
        <w:spacing w:after="0"/>
        <w:ind w:right="120"/>
        <w:jc w:val="center"/>
      </w:pPr>
      <w:r>
        <w:t>г.</w:t>
      </w:r>
      <w:r w:rsidR="00690EEB" w:rsidRPr="00690EEB">
        <w:t xml:space="preserve"> Северск</w:t>
      </w:r>
    </w:p>
    <w:p w:rsidR="00F14F0B" w:rsidRPr="00690EEB" w:rsidRDefault="00B40B44" w:rsidP="001533CD">
      <w:pPr>
        <w:pStyle w:val="a4"/>
        <w:spacing w:after="0"/>
        <w:ind w:right="120"/>
        <w:jc w:val="center"/>
      </w:pPr>
      <w:r>
        <w:t xml:space="preserve">  2023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495"/>
        <w:gridCol w:w="5076"/>
      </w:tblGrid>
      <w:tr w:rsidR="00B40B44" w:rsidRPr="00D6042B" w:rsidTr="00A35030">
        <w:tc>
          <w:tcPr>
            <w:tcW w:w="2348" w:type="pct"/>
          </w:tcPr>
          <w:p w:rsidR="00B40B44" w:rsidRPr="00A03A51" w:rsidRDefault="00B40B44" w:rsidP="00AD3CB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A03A51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ПРИНЯТО</w:t>
            </w:r>
          </w:p>
          <w:p w:rsidR="00B40B44" w:rsidRPr="00A03A51" w:rsidRDefault="00B40B44" w:rsidP="00AD3CB6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03A51">
              <w:rPr>
                <w:rFonts w:ascii="Times New Roman" w:hAnsi="Times New Roman"/>
                <w:sz w:val="28"/>
                <w:szCs w:val="28"/>
                <w:lang w:eastAsia="hi-IN" w:bidi="hi-IN"/>
              </w:rPr>
              <w:t>Педагогическим советом МАУДО ДШИ</w:t>
            </w:r>
          </w:p>
          <w:p w:rsidR="00B40B44" w:rsidRPr="00A03A51" w:rsidRDefault="00B40B44" w:rsidP="00AD3CB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bidi="hi-IN"/>
              </w:rPr>
            </w:pPr>
            <w:r w:rsidRPr="00A03A51">
              <w:rPr>
                <w:rFonts w:ascii="Times New Roman" w:hAnsi="Times New Roman"/>
                <w:sz w:val="28"/>
                <w:szCs w:val="28"/>
                <w:lang w:eastAsia="hi-IN" w:bidi="hi-IN"/>
              </w:rPr>
              <w:t xml:space="preserve">Протокол №2 от 22.03.2023 </w:t>
            </w:r>
          </w:p>
          <w:p w:rsidR="00B40B44" w:rsidRDefault="00B40B44" w:rsidP="00AD3C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40B44" w:rsidRPr="00293C69" w:rsidRDefault="00B40B44" w:rsidP="00AD3C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2" w:type="pct"/>
          </w:tcPr>
          <w:p w:rsidR="00B40B44" w:rsidRDefault="00B40B44" w:rsidP="00AD3CB6">
            <w:pPr>
              <w:spacing w:after="0" w:line="240" w:lineRule="auto"/>
              <w:jc w:val="right"/>
              <w:outlineLvl w:val="0"/>
            </w:pPr>
            <w:r>
              <w:object w:dxaOrig="10092" w:dyaOrig="5556" w14:anchorId="396D6D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6.4pt;height:111.6pt" o:ole="">
                  <v:imagedata r:id="rId9" o:title=""/>
                </v:shape>
                <o:OLEObject Type="Embed" ProgID="PBrush" ShapeID="_x0000_i1025" DrawAspect="Content" ObjectID="_1748862307" r:id="rId10"/>
              </w:object>
            </w:r>
          </w:p>
          <w:p w:rsidR="00B40B44" w:rsidRDefault="00B40B44" w:rsidP="00AD3CB6">
            <w:pPr>
              <w:spacing w:after="0" w:line="240" w:lineRule="auto"/>
              <w:jc w:val="right"/>
              <w:outlineLvl w:val="0"/>
            </w:pPr>
          </w:p>
          <w:p w:rsidR="00B40B44" w:rsidRDefault="00B40B44" w:rsidP="00AD3CB6">
            <w:pPr>
              <w:spacing w:after="0" w:line="240" w:lineRule="auto"/>
              <w:jc w:val="right"/>
              <w:outlineLvl w:val="0"/>
            </w:pPr>
          </w:p>
          <w:p w:rsidR="00B40B44" w:rsidRPr="00293C69" w:rsidRDefault="00B40B44" w:rsidP="00AD3CB6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0B44" w:rsidRPr="00D6042B" w:rsidTr="00A35030">
        <w:tc>
          <w:tcPr>
            <w:tcW w:w="2348" w:type="pct"/>
          </w:tcPr>
          <w:p w:rsidR="00B40B44" w:rsidRPr="00D6042B" w:rsidRDefault="00B40B44" w:rsidP="002F0373">
            <w:pPr>
              <w:tabs>
                <w:tab w:val="left" w:pos="162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42B">
              <w:rPr>
                <w:rFonts w:ascii="Times New Roman" w:hAnsi="Times New Roman"/>
                <w:sz w:val="28"/>
                <w:szCs w:val="28"/>
              </w:rPr>
              <w:t xml:space="preserve">Составитель: </w:t>
            </w:r>
          </w:p>
          <w:p w:rsidR="00B40B44" w:rsidRPr="00D6042B" w:rsidRDefault="00B40B44" w:rsidP="002F037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Н.А. Дворникова</w:t>
            </w:r>
          </w:p>
          <w:p w:rsidR="00B40B44" w:rsidRPr="00D6042B" w:rsidRDefault="00B40B44" w:rsidP="002F0373">
            <w:pPr>
              <w:tabs>
                <w:tab w:val="left" w:pos="448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40B44" w:rsidRPr="00D6042B" w:rsidRDefault="00B40B44" w:rsidP="002F0373">
            <w:pPr>
              <w:tabs>
                <w:tab w:val="left" w:pos="162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2" w:type="pct"/>
          </w:tcPr>
          <w:p w:rsidR="00B40B44" w:rsidRDefault="00B40B44" w:rsidP="002F0373">
            <w:pPr>
              <w:tabs>
                <w:tab w:val="left" w:pos="4488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B40B44" w:rsidRPr="00D6042B" w:rsidRDefault="00B40B44" w:rsidP="002F0373">
            <w:pPr>
              <w:tabs>
                <w:tab w:val="left" w:pos="4488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D6042B">
              <w:rPr>
                <w:rFonts w:ascii="Times New Roman" w:hAnsi="Times New Roman"/>
                <w:sz w:val="28"/>
                <w:szCs w:val="28"/>
              </w:rPr>
              <w:t>реподаватель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высшей квалификационной категории</w:t>
            </w:r>
            <w:r w:rsidRPr="00D6042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40B44" w:rsidRPr="00D6042B" w:rsidRDefault="00B40B44" w:rsidP="002F0373">
            <w:pPr>
              <w:tabs>
                <w:tab w:val="left" w:pos="4488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фольклорных дисциплин</w:t>
            </w:r>
            <w:r w:rsidRPr="00D6042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40B44" w:rsidRPr="00D6042B" w:rsidRDefault="00B40B44" w:rsidP="002F0373">
            <w:pPr>
              <w:tabs>
                <w:tab w:val="left" w:pos="4488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14D56">
              <w:rPr>
                <w:rFonts w:ascii="Times New Roman" w:hAnsi="Times New Roman"/>
                <w:sz w:val="28"/>
                <w:szCs w:val="28"/>
              </w:rPr>
              <w:t>МАУДО ДШИ</w:t>
            </w:r>
          </w:p>
          <w:p w:rsidR="00B40B44" w:rsidRPr="00D6042B" w:rsidRDefault="00B40B44" w:rsidP="002F0373">
            <w:pPr>
              <w:tabs>
                <w:tab w:val="left" w:pos="4488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40B44" w:rsidRPr="00D6042B" w:rsidRDefault="00B40B44" w:rsidP="002F0373">
            <w:pPr>
              <w:tabs>
                <w:tab w:val="left" w:pos="4488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0B44" w:rsidRPr="00D6042B" w:rsidTr="00A35030">
        <w:tc>
          <w:tcPr>
            <w:tcW w:w="2348" w:type="pct"/>
          </w:tcPr>
          <w:p w:rsidR="00B40B44" w:rsidRPr="00D6042B" w:rsidRDefault="00B40B44" w:rsidP="002F037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42B">
              <w:rPr>
                <w:rFonts w:ascii="Times New Roman" w:hAnsi="Times New Roman"/>
                <w:sz w:val="28"/>
                <w:szCs w:val="28"/>
              </w:rPr>
              <w:t xml:space="preserve">Рецензент:      </w:t>
            </w:r>
          </w:p>
          <w:p w:rsidR="00B40B44" w:rsidRPr="00D6042B" w:rsidRDefault="00B40B44" w:rsidP="002F0373">
            <w:pPr>
              <w:tabs>
                <w:tab w:val="left" w:pos="448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042B">
              <w:rPr>
                <w:rFonts w:ascii="Times New Roman" w:hAnsi="Times New Roman"/>
                <w:sz w:val="28"/>
                <w:szCs w:val="28"/>
              </w:rPr>
              <w:t>О.Э. Павлюкова</w:t>
            </w:r>
          </w:p>
          <w:p w:rsidR="00B40B44" w:rsidRPr="00D6042B" w:rsidRDefault="00B40B44" w:rsidP="002F037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40B44" w:rsidRPr="00D6042B" w:rsidRDefault="00B40B44" w:rsidP="002F037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40B44" w:rsidRPr="00D6042B" w:rsidRDefault="00B40B44" w:rsidP="002F0373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40B44" w:rsidRPr="00D6042B" w:rsidRDefault="00B40B44" w:rsidP="002F0373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40B44" w:rsidRPr="00D6042B" w:rsidRDefault="00B40B44" w:rsidP="002F0373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40B44" w:rsidRPr="00D6042B" w:rsidRDefault="00B40B44" w:rsidP="002F0373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2" w:type="pct"/>
          </w:tcPr>
          <w:p w:rsidR="00B40B44" w:rsidRPr="00D6042B" w:rsidRDefault="00B40B44" w:rsidP="002F0373">
            <w:pPr>
              <w:tabs>
                <w:tab w:val="left" w:pos="4488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B40B44" w:rsidRPr="00D6042B" w:rsidRDefault="00B40B44" w:rsidP="002F037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D6042B">
              <w:rPr>
                <w:rFonts w:ascii="Times New Roman" w:hAnsi="Times New Roman"/>
                <w:sz w:val="28"/>
                <w:szCs w:val="28"/>
              </w:rPr>
              <w:t xml:space="preserve">аместитель директора </w:t>
            </w:r>
          </w:p>
          <w:p w:rsidR="00B40B44" w:rsidRPr="00D6042B" w:rsidRDefault="00B40B44" w:rsidP="002F037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6042B">
              <w:rPr>
                <w:rFonts w:ascii="Times New Roman" w:hAnsi="Times New Roman"/>
                <w:sz w:val="28"/>
                <w:szCs w:val="28"/>
              </w:rPr>
              <w:t xml:space="preserve">по методической работе </w:t>
            </w:r>
          </w:p>
          <w:p w:rsidR="00B40B44" w:rsidRPr="00D6042B" w:rsidRDefault="00B40B44" w:rsidP="002F037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14D56">
              <w:rPr>
                <w:rFonts w:ascii="Times New Roman" w:hAnsi="Times New Roman"/>
                <w:sz w:val="28"/>
                <w:szCs w:val="28"/>
              </w:rPr>
              <w:t>МАУДО ДШИ</w:t>
            </w:r>
            <w:r w:rsidRPr="00D6042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40B44" w:rsidRPr="00D6042B" w:rsidRDefault="00B40B44" w:rsidP="002F03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40B44" w:rsidRPr="00D6042B" w:rsidRDefault="00B40B44" w:rsidP="002F03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40B44" w:rsidRPr="00D6042B" w:rsidRDefault="00B40B44" w:rsidP="002F03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0B44" w:rsidRPr="00D6042B" w:rsidTr="00A35030">
        <w:tc>
          <w:tcPr>
            <w:tcW w:w="2348" w:type="pct"/>
          </w:tcPr>
          <w:p w:rsidR="00B40B44" w:rsidRPr="00D6042B" w:rsidRDefault="00B40B44" w:rsidP="002F037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42B">
              <w:rPr>
                <w:rFonts w:ascii="Times New Roman" w:hAnsi="Times New Roman"/>
                <w:sz w:val="28"/>
                <w:szCs w:val="28"/>
              </w:rPr>
              <w:t xml:space="preserve">Рецензент:      </w:t>
            </w:r>
          </w:p>
          <w:p w:rsidR="00B40B44" w:rsidRDefault="00B40B44" w:rsidP="002F0373">
            <w:pPr>
              <w:tabs>
                <w:tab w:val="left" w:pos="162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Т.Л. Голещихина</w:t>
            </w:r>
          </w:p>
          <w:p w:rsidR="00B40B44" w:rsidRDefault="00B40B44" w:rsidP="002F0373">
            <w:pPr>
              <w:tabs>
                <w:tab w:val="left" w:pos="162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40B44" w:rsidRDefault="00B40B44" w:rsidP="002F0373">
            <w:pPr>
              <w:tabs>
                <w:tab w:val="left" w:pos="162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40B44" w:rsidRDefault="00B40B44" w:rsidP="002F0373">
            <w:pPr>
              <w:tabs>
                <w:tab w:val="left" w:pos="162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40B44" w:rsidRPr="00D6042B" w:rsidRDefault="00B40B44" w:rsidP="002F0373">
            <w:pPr>
              <w:tabs>
                <w:tab w:val="left" w:pos="162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40B44" w:rsidRPr="00D6042B" w:rsidRDefault="00B40B44" w:rsidP="002F0373">
            <w:pPr>
              <w:tabs>
                <w:tab w:val="left" w:pos="162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40B44" w:rsidRPr="00D6042B" w:rsidRDefault="00B40B44" w:rsidP="002F0373">
            <w:pPr>
              <w:tabs>
                <w:tab w:val="left" w:pos="162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2" w:type="pct"/>
          </w:tcPr>
          <w:p w:rsidR="00B40B44" w:rsidRDefault="00B40B44" w:rsidP="002F0373">
            <w:pPr>
              <w:tabs>
                <w:tab w:val="left" w:pos="4488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преподаватель народно-хоровых  дисциплин высшей категории </w:t>
            </w:r>
          </w:p>
          <w:p w:rsidR="00B40B44" w:rsidRDefault="00B40B44" w:rsidP="002F0373">
            <w:pPr>
              <w:tabs>
                <w:tab w:val="left" w:pos="4488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Областного государственного образовательного автономного учреждения среднего профессионального образования </w:t>
            </w:r>
          </w:p>
          <w:p w:rsidR="00B40B44" w:rsidRPr="00D6042B" w:rsidRDefault="00B40B44" w:rsidP="002F0373">
            <w:pPr>
              <w:tabs>
                <w:tab w:val="left" w:pos="4488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«Губернаторский колледж социально – культурных технологий и инноваций»</w:t>
            </w:r>
          </w:p>
        </w:tc>
      </w:tr>
    </w:tbl>
    <w:p w:rsidR="00F14F0B" w:rsidRDefault="00F14F0B" w:rsidP="00F14F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14F0B" w:rsidRDefault="00F14F0B" w:rsidP="00F14F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14F0B" w:rsidRDefault="00F14F0B" w:rsidP="00F14F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74E4" w:rsidRDefault="001074E4" w:rsidP="001074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14F0B" w:rsidRDefault="00F14F0B" w:rsidP="001074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0B44" w:rsidRDefault="00B40B44" w:rsidP="001074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0B44" w:rsidRDefault="00B40B44" w:rsidP="001074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0B44" w:rsidRDefault="00B40B44" w:rsidP="001074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0B44" w:rsidRDefault="00B40B44" w:rsidP="001074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0B44" w:rsidRDefault="00B40B44" w:rsidP="001074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0B44" w:rsidRDefault="00B40B44" w:rsidP="001074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0B44" w:rsidRDefault="00B40B44" w:rsidP="001074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1074E4" w:rsidRPr="001074E4" w:rsidRDefault="001074E4" w:rsidP="00107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74E4">
        <w:rPr>
          <w:rFonts w:ascii="Times New Roman" w:hAnsi="Times New Roman"/>
          <w:b/>
          <w:sz w:val="28"/>
          <w:szCs w:val="28"/>
        </w:rPr>
        <w:lastRenderedPageBreak/>
        <w:t xml:space="preserve">Структура программы учебного предмета </w:t>
      </w:r>
    </w:p>
    <w:p w:rsidR="001074E4" w:rsidRPr="001074E4" w:rsidRDefault="001074E4" w:rsidP="00107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74E4" w:rsidRPr="001074E4" w:rsidRDefault="001074E4" w:rsidP="001074E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074E4">
        <w:rPr>
          <w:rFonts w:ascii="Times New Roman" w:hAnsi="Times New Roman"/>
          <w:b/>
          <w:sz w:val="28"/>
          <w:szCs w:val="28"/>
        </w:rPr>
        <w:t>I.</w:t>
      </w:r>
      <w:r w:rsidRPr="001074E4">
        <w:rPr>
          <w:rFonts w:ascii="Times New Roman" w:hAnsi="Times New Roman"/>
          <w:b/>
          <w:sz w:val="28"/>
          <w:szCs w:val="28"/>
        </w:rPr>
        <w:tab/>
        <w:t>Пояснительная записка</w:t>
      </w:r>
      <w:r w:rsidRPr="001074E4">
        <w:rPr>
          <w:rFonts w:ascii="Times New Roman" w:hAnsi="Times New Roman"/>
          <w:b/>
          <w:sz w:val="28"/>
          <w:szCs w:val="28"/>
        </w:rPr>
        <w:tab/>
      </w:r>
      <w:r w:rsidRPr="001074E4">
        <w:rPr>
          <w:rFonts w:ascii="Times New Roman" w:hAnsi="Times New Roman"/>
          <w:b/>
          <w:sz w:val="28"/>
          <w:szCs w:val="28"/>
        </w:rPr>
        <w:tab/>
      </w:r>
      <w:r w:rsidRPr="001074E4">
        <w:rPr>
          <w:rFonts w:ascii="Times New Roman" w:hAnsi="Times New Roman"/>
          <w:b/>
          <w:sz w:val="28"/>
          <w:szCs w:val="28"/>
        </w:rPr>
        <w:tab/>
      </w:r>
      <w:r w:rsidRPr="001074E4">
        <w:rPr>
          <w:rFonts w:ascii="Times New Roman" w:hAnsi="Times New Roman"/>
          <w:b/>
          <w:sz w:val="28"/>
          <w:szCs w:val="28"/>
        </w:rPr>
        <w:tab/>
      </w:r>
      <w:r w:rsidRPr="001074E4">
        <w:rPr>
          <w:rFonts w:ascii="Times New Roman" w:hAnsi="Times New Roman"/>
          <w:b/>
          <w:sz w:val="28"/>
          <w:szCs w:val="28"/>
        </w:rPr>
        <w:tab/>
      </w:r>
      <w:r w:rsidRPr="001074E4">
        <w:rPr>
          <w:rFonts w:ascii="Times New Roman" w:hAnsi="Times New Roman"/>
          <w:b/>
          <w:sz w:val="28"/>
          <w:szCs w:val="28"/>
        </w:rPr>
        <w:tab/>
      </w:r>
      <w:r w:rsidRPr="001074E4">
        <w:rPr>
          <w:rFonts w:ascii="Times New Roman" w:hAnsi="Times New Roman"/>
          <w:b/>
          <w:sz w:val="28"/>
          <w:szCs w:val="28"/>
        </w:rPr>
        <w:tab/>
      </w:r>
    </w:p>
    <w:p w:rsidR="001074E4" w:rsidRPr="001074E4" w:rsidRDefault="001074E4" w:rsidP="001074E4">
      <w:pPr>
        <w:widowControl w:val="0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1074E4">
        <w:rPr>
          <w:rFonts w:ascii="Times New Roman" w:hAnsi="Times New Roman"/>
          <w:i/>
          <w:color w:val="000000"/>
          <w:sz w:val="28"/>
          <w:szCs w:val="28"/>
        </w:rPr>
        <w:t>- Характеристика учебного предмета «</w:t>
      </w:r>
      <w:r w:rsidRPr="001074E4">
        <w:rPr>
          <w:rFonts w:ascii="Times New Roman" w:hAnsi="Times New Roman"/>
          <w:i/>
          <w:sz w:val="28"/>
          <w:szCs w:val="28"/>
        </w:rPr>
        <w:t>Фольклорный ансамбль</w:t>
      </w:r>
      <w:r w:rsidRPr="001074E4">
        <w:rPr>
          <w:rFonts w:ascii="Times New Roman" w:hAnsi="Times New Roman"/>
          <w:i/>
          <w:color w:val="000000"/>
          <w:sz w:val="28"/>
          <w:szCs w:val="28"/>
        </w:rPr>
        <w:t>», его место и роль в образовательном процессе</w:t>
      </w:r>
    </w:p>
    <w:p w:rsidR="001074E4" w:rsidRPr="001074E4" w:rsidRDefault="001074E4" w:rsidP="001074E4">
      <w:pPr>
        <w:widowControl w:val="0"/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1074E4">
        <w:rPr>
          <w:rFonts w:ascii="Times New Roman" w:hAnsi="Times New Roman"/>
          <w:i/>
          <w:color w:val="000000"/>
          <w:sz w:val="28"/>
          <w:szCs w:val="28"/>
        </w:rPr>
        <w:t>- Срок реализации учебного предмета</w:t>
      </w:r>
    </w:p>
    <w:p w:rsidR="001074E4" w:rsidRPr="001074E4" w:rsidRDefault="001074E4" w:rsidP="001074E4">
      <w:pPr>
        <w:widowControl w:val="0"/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1074E4">
        <w:rPr>
          <w:rFonts w:ascii="Times New Roman" w:hAnsi="Times New Roman"/>
          <w:i/>
          <w:color w:val="000000"/>
          <w:sz w:val="28"/>
          <w:szCs w:val="28"/>
        </w:rPr>
        <w:t>- Объем учебного времени, предусмотренный учебным планом МАУДО ДШИ на реализацию учебного предмета «</w:t>
      </w:r>
      <w:r w:rsidRPr="001074E4">
        <w:rPr>
          <w:rFonts w:ascii="Times New Roman" w:hAnsi="Times New Roman"/>
          <w:i/>
          <w:sz w:val="28"/>
          <w:szCs w:val="28"/>
        </w:rPr>
        <w:t>Фольклорный ансамбль</w:t>
      </w:r>
      <w:r w:rsidRPr="001074E4">
        <w:rPr>
          <w:rFonts w:ascii="Times New Roman" w:hAnsi="Times New Roman"/>
          <w:i/>
          <w:color w:val="000000"/>
          <w:sz w:val="28"/>
          <w:szCs w:val="28"/>
        </w:rPr>
        <w:t>»</w:t>
      </w:r>
    </w:p>
    <w:p w:rsidR="001074E4" w:rsidRPr="001074E4" w:rsidRDefault="001074E4" w:rsidP="001074E4">
      <w:pPr>
        <w:widowControl w:val="0"/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1074E4">
        <w:rPr>
          <w:rFonts w:ascii="Times New Roman" w:hAnsi="Times New Roman"/>
          <w:i/>
          <w:color w:val="000000"/>
          <w:sz w:val="28"/>
          <w:szCs w:val="28"/>
        </w:rPr>
        <w:t>- Форма проведения учебных аудиторных занятий</w:t>
      </w:r>
    </w:p>
    <w:p w:rsidR="001074E4" w:rsidRPr="001074E4" w:rsidRDefault="001074E4" w:rsidP="001074E4">
      <w:pPr>
        <w:widowControl w:val="0"/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1074E4">
        <w:rPr>
          <w:rFonts w:ascii="Times New Roman" w:hAnsi="Times New Roman"/>
          <w:i/>
          <w:color w:val="000000"/>
          <w:sz w:val="28"/>
          <w:szCs w:val="28"/>
        </w:rPr>
        <w:t>- Цель и задачи учебного предмета</w:t>
      </w:r>
    </w:p>
    <w:p w:rsidR="001074E4" w:rsidRPr="001074E4" w:rsidRDefault="001074E4" w:rsidP="001074E4">
      <w:pPr>
        <w:widowControl w:val="0"/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1074E4">
        <w:rPr>
          <w:rFonts w:ascii="Times New Roman" w:hAnsi="Times New Roman"/>
          <w:i/>
          <w:color w:val="000000"/>
          <w:sz w:val="28"/>
          <w:szCs w:val="28"/>
        </w:rPr>
        <w:t>- Обоснование структуры программы учебного предмета</w:t>
      </w:r>
    </w:p>
    <w:p w:rsidR="001074E4" w:rsidRPr="001074E4" w:rsidRDefault="001074E4" w:rsidP="001074E4">
      <w:pPr>
        <w:widowControl w:val="0"/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- Методы обучения</w:t>
      </w:r>
    </w:p>
    <w:p w:rsidR="001074E4" w:rsidRPr="001074E4" w:rsidRDefault="001074E4" w:rsidP="001074E4">
      <w:pPr>
        <w:widowControl w:val="0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1074E4">
        <w:rPr>
          <w:rFonts w:ascii="Times New Roman" w:hAnsi="Times New Roman"/>
          <w:i/>
          <w:color w:val="000000"/>
          <w:sz w:val="28"/>
          <w:szCs w:val="28"/>
        </w:rPr>
        <w:t>- Описание материально-технических условий реализации учебного предмета</w:t>
      </w:r>
    </w:p>
    <w:p w:rsidR="001074E4" w:rsidRPr="001074E4" w:rsidRDefault="001074E4" w:rsidP="001074E4">
      <w:pPr>
        <w:widowControl w:val="0"/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</w:p>
    <w:p w:rsidR="001074E4" w:rsidRPr="001074E4" w:rsidRDefault="001074E4" w:rsidP="00107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074E4">
        <w:rPr>
          <w:rFonts w:ascii="Times New Roman" w:hAnsi="Times New Roman"/>
          <w:b/>
          <w:sz w:val="28"/>
          <w:szCs w:val="28"/>
        </w:rPr>
        <w:t>II.</w:t>
      </w:r>
      <w:r w:rsidRPr="001074E4">
        <w:rPr>
          <w:rFonts w:ascii="Times New Roman" w:hAnsi="Times New Roman"/>
          <w:b/>
          <w:sz w:val="28"/>
          <w:szCs w:val="28"/>
        </w:rPr>
        <w:tab/>
        <w:t>Содержание учебного предмета</w:t>
      </w:r>
      <w:r w:rsidRPr="001074E4">
        <w:rPr>
          <w:rFonts w:ascii="Times New Roman" w:hAnsi="Times New Roman"/>
          <w:b/>
          <w:sz w:val="28"/>
          <w:szCs w:val="28"/>
        </w:rPr>
        <w:tab/>
      </w:r>
      <w:r w:rsidRPr="001074E4">
        <w:rPr>
          <w:rFonts w:ascii="Times New Roman" w:hAnsi="Times New Roman"/>
          <w:b/>
          <w:sz w:val="28"/>
          <w:szCs w:val="28"/>
        </w:rPr>
        <w:tab/>
      </w:r>
      <w:r w:rsidRPr="001074E4">
        <w:rPr>
          <w:rFonts w:ascii="Times New Roman" w:hAnsi="Times New Roman"/>
          <w:b/>
          <w:sz w:val="28"/>
          <w:szCs w:val="28"/>
        </w:rPr>
        <w:tab/>
      </w:r>
      <w:r w:rsidRPr="001074E4">
        <w:rPr>
          <w:rFonts w:ascii="Times New Roman" w:hAnsi="Times New Roman"/>
          <w:b/>
          <w:sz w:val="28"/>
          <w:szCs w:val="28"/>
        </w:rPr>
        <w:tab/>
      </w:r>
      <w:r w:rsidRPr="001074E4">
        <w:rPr>
          <w:rFonts w:ascii="Times New Roman" w:hAnsi="Times New Roman"/>
          <w:b/>
          <w:sz w:val="28"/>
          <w:szCs w:val="28"/>
        </w:rPr>
        <w:tab/>
      </w:r>
      <w:r w:rsidRPr="001074E4">
        <w:rPr>
          <w:rFonts w:ascii="Times New Roman" w:hAnsi="Times New Roman"/>
          <w:b/>
          <w:sz w:val="28"/>
          <w:szCs w:val="28"/>
        </w:rPr>
        <w:tab/>
      </w:r>
    </w:p>
    <w:p w:rsidR="001074E4" w:rsidRPr="001074E4" w:rsidRDefault="001074E4" w:rsidP="001074E4">
      <w:pPr>
        <w:widowControl w:val="0"/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1074E4">
        <w:rPr>
          <w:rFonts w:ascii="Times New Roman" w:hAnsi="Times New Roman"/>
          <w:i/>
          <w:color w:val="000000"/>
          <w:sz w:val="28"/>
          <w:szCs w:val="28"/>
        </w:rPr>
        <w:t>- Сведения о затратах учебного времени</w:t>
      </w:r>
    </w:p>
    <w:p w:rsidR="001074E4" w:rsidRDefault="001074E4" w:rsidP="001074E4">
      <w:pPr>
        <w:widowControl w:val="0"/>
        <w:spacing w:after="0" w:line="240" w:lineRule="auto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1074E4"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r w:rsidR="003F4430">
        <w:rPr>
          <w:rFonts w:ascii="Times New Roman" w:hAnsi="Times New Roman"/>
          <w:bCs/>
          <w:i/>
          <w:color w:val="000000"/>
          <w:sz w:val="28"/>
          <w:szCs w:val="28"/>
        </w:rPr>
        <w:t xml:space="preserve"> Требования по годам обучения</w:t>
      </w:r>
    </w:p>
    <w:p w:rsidR="003F4430" w:rsidRPr="009A073A" w:rsidRDefault="003F4430" w:rsidP="003F44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9A073A">
        <w:rPr>
          <w:rFonts w:ascii="Times New Roman" w:hAnsi="Times New Roman"/>
          <w:i/>
          <w:iCs/>
          <w:sz w:val="28"/>
          <w:szCs w:val="28"/>
        </w:rPr>
        <w:t xml:space="preserve">- </w:t>
      </w:r>
      <w:r>
        <w:rPr>
          <w:rFonts w:ascii="Times New Roman" w:hAnsi="Times New Roman"/>
          <w:i/>
          <w:iCs/>
          <w:sz w:val="28"/>
          <w:szCs w:val="28"/>
        </w:rPr>
        <w:t>Учебно</w:t>
      </w:r>
      <w:r w:rsidRPr="009A073A">
        <w:rPr>
          <w:rFonts w:ascii="Times New Roman" w:hAnsi="Times New Roman"/>
          <w:i/>
          <w:iCs/>
          <w:sz w:val="28"/>
          <w:szCs w:val="28"/>
        </w:rPr>
        <w:t>-тематический план.</w:t>
      </w:r>
    </w:p>
    <w:p w:rsidR="003F4430" w:rsidRDefault="003F4430" w:rsidP="003F443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</w:p>
    <w:p w:rsidR="001074E4" w:rsidRPr="003F4430" w:rsidRDefault="001074E4" w:rsidP="003F443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074E4">
        <w:rPr>
          <w:rFonts w:ascii="Times New Roman" w:hAnsi="Times New Roman"/>
          <w:b/>
          <w:sz w:val="28"/>
          <w:szCs w:val="28"/>
        </w:rPr>
        <w:t>III.</w:t>
      </w:r>
      <w:r w:rsidRPr="001074E4">
        <w:rPr>
          <w:rFonts w:ascii="Times New Roman" w:hAnsi="Times New Roman"/>
          <w:b/>
          <w:sz w:val="28"/>
          <w:szCs w:val="28"/>
        </w:rPr>
        <w:tab/>
        <w:t xml:space="preserve">Требования к уровню подготовки </w:t>
      </w:r>
      <w:r w:rsidR="00690EEB">
        <w:rPr>
          <w:rFonts w:ascii="Times New Roman" w:hAnsi="Times New Roman"/>
          <w:b/>
          <w:sz w:val="28"/>
          <w:szCs w:val="28"/>
        </w:rPr>
        <w:t>обучающихся</w:t>
      </w:r>
      <w:r w:rsidRPr="001074E4">
        <w:rPr>
          <w:rFonts w:ascii="Times New Roman" w:hAnsi="Times New Roman"/>
          <w:b/>
          <w:sz w:val="28"/>
          <w:szCs w:val="28"/>
        </w:rPr>
        <w:tab/>
      </w:r>
    </w:p>
    <w:p w:rsidR="001074E4" w:rsidRPr="001074E4" w:rsidRDefault="001074E4" w:rsidP="00107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074E4">
        <w:rPr>
          <w:rFonts w:ascii="Times New Roman" w:hAnsi="Times New Roman"/>
          <w:b/>
          <w:sz w:val="28"/>
          <w:szCs w:val="28"/>
        </w:rPr>
        <w:tab/>
      </w:r>
      <w:r w:rsidRPr="001074E4">
        <w:rPr>
          <w:rFonts w:ascii="Times New Roman" w:hAnsi="Times New Roman"/>
          <w:b/>
          <w:sz w:val="28"/>
          <w:szCs w:val="28"/>
        </w:rPr>
        <w:tab/>
      </w:r>
    </w:p>
    <w:p w:rsidR="001074E4" w:rsidRPr="001074E4" w:rsidRDefault="001074E4" w:rsidP="001074E4">
      <w:pPr>
        <w:widowControl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1074E4">
        <w:rPr>
          <w:rFonts w:ascii="Times New Roman" w:hAnsi="Times New Roman"/>
          <w:b/>
          <w:color w:val="000000"/>
          <w:sz w:val="28"/>
          <w:szCs w:val="28"/>
          <w:lang w:val="en-US"/>
        </w:rPr>
        <w:t>IV</w:t>
      </w:r>
      <w:r w:rsidRPr="001074E4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1074E4">
        <w:rPr>
          <w:rFonts w:ascii="Times New Roman" w:hAnsi="Times New Roman"/>
          <w:b/>
          <w:color w:val="000000"/>
          <w:sz w:val="28"/>
          <w:szCs w:val="28"/>
        </w:rPr>
        <w:tab/>
        <w:t xml:space="preserve">Формы и методы контроля, система оценок </w:t>
      </w:r>
      <w:r w:rsidRPr="001074E4">
        <w:rPr>
          <w:rFonts w:ascii="Times New Roman" w:hAnsi="Times New Roman"/>
          <w:b/>
          <w:color w:val="000000"/>
          <w:sz w:val="28"/>
          <w:szCs w:val="28"/>
        </w:rPr>
        <w:tab/>
      </w:r>
      <w:r w:rsidRPr="001074E4">
        <w:rPr>
          <w:rFonts w:ascii="Times New Roman" w:hAnsi="Times New Roman"/>
          <w:b/>
          <w:color w:val="000000"/>
          <w:sz w:val="28"/>
          <w:szCs w:val="28"/>
        </w:rPr>
        <w:tab/>
      </w:r>
      <w:r w:rsidRPr="001074E4">
        <w:rPr>
          <w:rFonts w:ascii="Times New Roman" w:hAnsi="Times New Roman"/>
          <w:b/>
          <w:color w:val="000000"/>
          <w:sz w:val="28"/>
          <w:szCs w:val="28"/>
        </w:rPr>
        <w:tab/>
      </w:r>
      <w:r w:rsidRPr="001074E4">
        <w:rPr>
          <w:rFonts w:ascii="Times New Roman" w:hAnsi="Times New Roman"/>
          <w:b/>
          <w:color w:val="000000"/>
          <w:sz w:val="28"/>
          <w:szCs w:val="28"/>
        </w:rPr>
        <w:tab/>
      </w:r>
    </w:p>
    <w:p w:rsidR="001074E4" w:rsidRPr="001074E4" w:rsidRDefault="001074E4" w:rsidP="001074E4">
      <w:pPr>
        <w:widowControl w:val="0"/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1074E4">
        <w:rPr>
          <w:rFonts w:ascii="Times New Roman" w:hAnsi="Times New Roman"/>
          <w:i/>
          <w:color w:val="000000"/>
          <w:sz w:val="28"/>
          <w:szCs w:val="28"/>
        </w:rPr>
        <w:t>- Аттестация: цели, виды, форма, содержание</w:t>
      </w:r>
    </w:p>
    <w:p w:rsidR="001074E4" w:rsidRPr="001074E4" w:rsidRDefault="001074E4" w:rsidP="001074E4">
      <w:pPr>
        <w:widowControl w:val="0"/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1074E4">
        <w:rPr>
          <w:rFonts w:ascii="Times New Roman" w:hAnsi="Times New Roman"/>
          <w:i/>
          <w:color w:val="000000"/>
          <w:sz w:val="28"/>
          <w:szCs w:val="28"/>
        </w:rPr>
        <w:t>- Критерии оценки</w:t>
      </w:r>
    </w:p>
    <w:p w:rsidR="001074E4" w:rsidRPr="001074E4" w:rsidRDefault="001074E4" w:rsidP="001074E4">
      <w:pPr>
        <w:widowControl w:val="0"/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</w:p>
    <w:p w:rsidR="001074E4" w:rsidRPr="001074E4" w:rsidRDefault="001074E4" w:rsidP="001074E4">
      <w:pPr>
        <w:widowControl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1074E4">
        <w:rPr>
          <w:rFonts w:ascii="Times New Roman" w:hAnsi="Times New Roman"/>
          <w:b/>
          <w:color w:val="000000"/>
          <w:sz w:val="28"/>
          <w:szCs w:val="28"/>
          <w:lang w:val="en-US"/>
        </w:rPr>
        <w:t>V</w:t>
      </w:r>
      <w:r w:rsidRPr="001074E4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1074E4">
        <w:rPr>
          <w:rFonts w:ascii="Times New Roman" w:hAnsi="Times New Roman"/>
          <w:b/>
          <w:color w:val="000000"/>
          <w:sz w:val="28"/>
          <w:szCs w:val="28"/>
        </w:rPr>
        <w:tab/>
        <w:t>Методическое обеспечение учебного процесса</w:t>
      </w:r>
      <w:r w:rsidRPr="001074E4">
        <w:rPr>
          <w:rFonts w:ascii="Times New Roman" w:hAnsi="Times New Roman"/>
          <w:b/>
          <w:color w:val="000000"/>
          <w:sz w:val="28"/>
          <w:szCs w:val="28"/>
        </w:rPr>
        <w:tab/>
      </w:r>
      <w:r w:rsidRPr="001074E4">
        <w:rPr>
          <w:rFonts w:ascii="Times New Roman" w:hAnsi="Times New Roman"/>
          <w:b/>
          <w:color w:val="000000"/>
          <w:sz w:val="28"/>
          <w:szCs w:val="28"/>
        </w:rPr>
        <w:tab/>
      </w:r>
      <w:r w:rsidRPr="001074E4">
        <w:rPr>
          <w:rFonts w:ascii="Times New Roman" w:hAnsi="Times New Roman"/>
          <w:b/>
          <w:color w:val="000000"/>
          <w:sz w:val="28"/>
          <w:szCs w:val="28"/>
        </w:rPr>
        <w:tab/>
      </w:r>
    </w:p>
    <w:p w:rsidR="001074E4" w:rsidRPr="001074E4" w:rsidRDefault="001074E4" w:rsidP="001074E4">
      <w:pPr>
        <w:widowControl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1074E4">
        <w:rPr>
          <w:rFonts w:ascii="Times New Roman" w:hAnsi="Times New Roman"/>
          <w:i/>
          <w:color w:val="000000"/>
          <w:sz w:val="28"/>
          <w:szCs w:val="28"/>
        </w:rPr>
        <w:t>- Методические рекомендации педагогическим работникам</w:t>
      </w:r>
    </w:p>
    <w:p w:rsidR="001074E4" w:rsidRPr="001074E4" w:rsidRDefault="001074E4" w:rsidP="001074E4">
      <w:pPr>
        <w:widowControl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1074E4">
        <w:rPr>
          <w:rFonts w:ascii="Times New Roman" w:hAnsi="Times New Roman"/>
          <w:i/>
          <w:color w:val="000000"/>
          <w:sz w:val="28"/>
          <w:szCs w:val="28"/>
        </w:rPr>
        <w:t xml:space="preserve">- Рекомендации по организации самостоятельной работы </w:t>
      </w:r>
      <w:r w:rsidR="00690EEB">
        <w:rPr>
          <w:rFonts w:ascii="Times New Roman" w:hAnsi="Times New Roman"/>
          <w:i/>
          <w:color w:val="000000"/>
          <w:sz w:val="28"/>
          <w:szCs w:val="28"/>
        </w:rPr>
        <w:t>обучающихся</w:t>
      </w:r>
    </w:p>
    <w:p w:rsidR="001074E4" w:rsidRPr="001074E4" w:rsidRDefault="001074E4" w:rsidP="001074E4">
      <w:pPr>
        <w:widowControl w:val="0"/>
        <w:spacing w:after="0" w:line="240" w:lineRule="auto"/>
        <w:ind w:left="426"/>
        <w:rPr>
          <w:rFonts w:ascii="Times New Roman" w:hAnsi="Times New Roman"/>
          <w:color w:val="000000"/>
          <w:sz w:val="28"/>
          <w:szCs w:val="28"/>
        </w:rPr>
      </w:pPr>
    </w:p>
    <w:p w:rsidR="001074E4" w:rsidRDefault="001074E4" w:rsidP="001074E4">
      <w:pPr>
        <w:widowControl w:val="0"/>
        <w:spacing w:after="0" w:line="240" w:lineRule="auto"/>
        <w:rPr>
          <w:rFonts w:cs="Courier New"/>
          <w:b/>
          <w:color w:val="000000"/>
          <w:sz w:val="28"/>
          <w:szCs w:val="28"/>
        </w:rPr>
      </w:pPr>
      <w:r w:rsidRPr="001074E4">
        <w:rPr>
          <w:rFonts w:ascii="Times New Roman" w:hAnsi="Times New Roman"/>
          <w:b/>
          <w:color w:val="000000"/>
          <w:sz w:val="28"/>
          <w:szCs w:val="28"/>
          <w:lang w:val="en-US"/>
        </w:rPr>
        <w:t>VI</w:t>
      </w:r>
      <w:r w:rsidRPr="001074E4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1074E4">
        <w:rPr>
          <w:rFonts w:ascii="Times New Roman" w:hAnsi="Times New Roman"/>
          <w:b/>
          <w:color w:val="000000"/>
          <w:sz w:val="28"/>
          <w:szCs w:val="28"/>
        </w:rPr>
        <w:tab/>
        <w:t>Список литературы</w:t>
      </w:r>
      <w:r w:rsidRPr="00057921">
        <w:rPr>
          <w:rFonts w:cs="Courier New"/>
          <w:b/>
          <w:color w:val="000000"/>
          <w:sz w:val="28"/>
          <w:szCs w:val="28"/>
        </w:rPr>
        <w:tab/>
      </w:r>
    </w:p>
    <w:p w:rsidR="001074E4" w:rsidRDefault="001074E4" w:rsidP="001074E4">
      <w:pPr>
        <w:pStyle w:val="14"/>
        <w:rPr>
          <w:rFonts w:ascii="Times New Roman" w:hAnsi="Times New Roman"/>
          <w:i/>
          <w:sz w:val="24"/>
          <w:szCs w:val="24"/>
        </w:rPr>
      </w:pPr>
    </w:p>
    <w:p w:rsidR="001074E4" w:rsidRDefault="001074E4" w:rsidP="001074E4">
      <w:pPr>
        <w:tabs>
          <w:tab w:val="left" w:pos="142"/>
        </w:tabs>
        <w:spacing w:after="0" w:line="360" w:lineRule="auto"/>
        <w:ind w:firstLine="68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074E4" w:rsidRDefault="001074E4" w:rsidP="001074E4">
      <w:pPr>
        <w:tabs>
          <w:tab w:val="left" w:pos="142"/>
        </w:tabs>
        <w:spacing w:after="0" w:line="360" w:lineRule="auto"/>
        <w:ind w:firstLine="68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074E4" w:rsidRDefault="001074E4" w:rsidP="001074E4">
      <w:pPr>
        <w:tabs>
          <w:tab w:val="left" w:pos="142"/>
        </w:tabs>
        <w:spacing w:after="0" w:line="360" w:lineRule="auto"/>
        <w:ind w:firstLine="68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074E4" w:rsidRDefault="001074E4" w:rsidP="001074E4">
      <w:pPr>
        <w:tabs>
          <w:tab w:val="left" w:pos="142"/>
        </w:tabs>
        <w:spacing w:after="0" w:line="360" w:lineRule="auto"/>
        <w:ind w:firstLine="68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074E4" w:rsidRDefault="001074E4" w:rsidP="001074E4">
      <w:pPr>
        <w:tabs>
          <w:tab w:val="left" w:pos="142"/>
        </w:tabs>
        <w:spacing w:after="0" w:line="360" w:lineRule="auto"/>
        <w:ind w:firstLine="68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074E4" w:rsidRDefault="001074E4" w:rsidP="001074E4">
      <w:pPr>
        <w:tabs>
          <w:tab w:val="left" w:pos="142"/>
        </w:tabs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074E4" w:rsidRDefault="001074E4" w:rsidP="001074E4">
      <w:pPr>
        <w:tabs>
          <w:tab w:val="left" w:pos="142"/>
        </w:tabs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074E4" w:rsidRDefault="001074E4" w:rsidP="001074E4">
      <w:pPr>
        <w:tabs>
          <w:tab w:val="left" w:pos="142"/>
        </w:tabs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074E4" w:rsidRDefault="001074E4" w:rsidP="001074E4">
      <w:pPr>
        <w:tabs>
          <w:tab w:val="left" w:pos="142"/>
        </w:tabs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074E4" w:rsidRDefault="001074E4" w:rsidP="0071022E">
      <w:pPr>
        <w:pStyle w:val="14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Пояснительная записка </w:t>
      </w:r>
    </w:p>
    <w:p w:rsidR="001074E4" w:rsidRDefault="001074E4" w:rsidP="0071022E">
      <w:pPr>
        <w:pStyle w:val="14"/>
        <w:ind w:left="3552"/>
        <w:rPr>
          <w:rFonts w:ascii="Times New Roman" w:hAnsi="Times New Roman"/>
          <w:b/>
          <w:sz w:val="28"/>
          <w:szCs w:val="28"/>
        </w:rPr>
      </w:pPr>
    </w:p>
    <w:p w:rsidR="001074E4" w:rsidRDefault="001074E4" w:rsidP="0071022E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Характеристика учебного предмета, его место и роль в образовательном процессе</w:t>
      </w:r>
    </w:p>
    <w:p w:rsidR="001074E4" w:rsidRDefault="001074E4" w:rsidP="0071022E">
      <w:pPr>
        <w:pStyle w:val="14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учебного предмета «Фольклорный ансамбль» разработана на основе федеральных государственных требований к дополнительной предпрофессиональной программе в области музыкального искусства «Музыкальный фольклор».</w:t>
      </w:r>
    </w:p>
    <w:p w:rsidR="001074E4" w:rsidRDefault="001074E4" w:rsidP="0071022E">
      <w:pPr>
        <w:pStyle w:val="14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«Фольклорный ансамбль» направлен на получение </w:t>
      </w:r>
      <w:r w:rsidR="00690EEB">
        <w:rPr>
          <w:rFonts w:ascii="Times New Roman" w:hAnsi="Times New Roman"/>
          <w:sz w:val="28"/>
          <w:szCs w:val="28"/>
        </w:rPr>
        <w:t>обучающимися</w:t>
      </w:r>
      <w:r>
        <w:rPr>
          <w:rFonts w:ascii="Times New Roman" w:hAnsi="Times New Roman"/>
          <w:sz w:val="28"/>
          <w:szCs w:val="28"/>
        </w:rPr>
        <w:t xml:space="preserve"> специальных знаний о многообразных исполнительских формах бытования народной песни и принципах ее воспроизведения.</w:t>
      </w:r>
    </w:p>
    <w:p w:rsidR="001074E4" w:rsidRDefault="001074E4" w:rsidP="0071022E">
      <w:pPr>
        <w:pStyle w:val="14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Предлагаемая программа ориентирована на изучение, практическое освоение и собирание песенно-музыкального, танцевального и обрядового фольклора России.</w:t>
      </w:r>
    </w:p>
    <w:p w:rsidR="001074E4" w:rsidRDefault="001074E4" w:rsidP="0071022E">
      <w:pPr>
        <w:pStyle w:val="14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по данному предмету является частью комплекса предметов предпрофессиональной программы в области музыкального искусства «Музыкальный фольклор» и находится в непосредственной связи с такими предметами как: «Народное музыкальное творчество», «Сольное народное пение», «Сольфеджио», «Музыкальная литература».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разработана с учетом обеспечения преемственности дополнительной предпрофессиональной программы в области музыкального искусства «Музыкальный фольклор»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искусства. А также с учетом сохранения единства образовательного пространства Российской Федерации в сфере культуры и искусства в условиях многообразия образовательных систем, типов и видов образовательных учреждений.</w:t>
      </w:r>
    </w:p>
    <w:p w:rsidR="001074E4" w:rsidRDefault="001074E4" w:rsidP="0071022E">
      <w:pPr>
        <w:pStyle w:val="1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может послужить задачам возрождения фольклорного творчества как одной из важных составляющих национальной художественной культуры.  </w:t>
      </w:r>
    </w:p>
    <w:p w:rsidR="001074E4" w:rsidRDefault="001074E4" w:rsidP="0071022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Отдавая должное академическому способу обучения на классических образцах авторского искусства, необходимо помнить, что основой формирования личности, ее эстетических потребностей является гармоничное освоение, начиная с самого юного возраста,  художественных ценностей традиционной национальной культуры своего народа, народов других стран, профессиональных произведений искусства, часто опирающихся на фундаментальные элементы традиционной культуры. </w:t>
      </w:r>
    </w:p>
    <w:p w:rsidR="001074E4" w:rsidRDefault="001074E4" w:rsidP="0071022E">
      <w:pPr>
        <w:pStyle w:val="14"/>
        <w:jc w:val="both"/>
        <w:rPr>
          <w:rFonts w:ascii="Times New Roman" w:hAnsi="Times New Roman"/>
          <w:sz w:val="28"/>
          <w:szCs w:val="28"/>
        </w:rPr>
      </w:pPr>
    </w:p>
    <w:p w:rsidR="001074E4" w:rsidRDefault="001074E4" w:rsidP="0071022E">
      <w:pPr>
        <w:pStyle w:val="14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Срок реализации учебного предмета </w:t>
      </w:r>
      <w:r>
        <w:rPr>
          <w:rFonts w:ascii="Times New Roman" w:hAnsi="Times New Roman"/>
          <w:sz w:val="28"/>
          <w:szCs w:val="28"/>
        </w:rPr>
        <w:t xml:space="preserve">«Фольклорный ансамбль» для детей, поступивших в образовательное учреждение в первый класс в возрасте с шести лет шести месяцев до девяти лет, составляет 8 лет. </w:t>
      </w:r>
    </w:p>
    <w:p w:rsidR="001074E4" w:rsidRDefault="001074E4" w:rsidP="0071022E">
      <w:pPr>
        <w:pStyle w:val="14"/>
        <w:jc w:val="both"/>
        <w:rPr>
          <w:rFonts w:ascii="Times New Roman" w:hAnsi="Times New Roman"/>
          <w:sz w:val="28"/>
          <w:szCs w:val="28"/>
        </w:rPr>
      </w:pPr>
    </w:p>
    <w:p w:rsidR="001074E4" w:rsidRDefault="001074E4" w:rsidP="0071022E">
      <w:pPr>
        <w:pStyle w:val="14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1074E4" w:rsidRDefault="001074E4" w:rsidP="0071022E">
      <w:pPr>
        <w:pStyle w:val="14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1074E4" w:rsidRPr="001461A2" w:rsidRDefault="001074E4" w:rsidP="009D2029">
      <w:pPr>
        <w:suppressAutoHyphens/>
        <w:spacing w:after="0" w:line="240" w:lineRule="auto"/>
        <w:jc w:val="right"/>
        <w:rPr>
          <w:rFonts w:ascii="Times New Roman" w:eastAsia="SimSun" w:hAnsi="Times New Roman" w:cs="Mangal"/>
          <w:b/>
          <w:i/>
          <w:kern w:val="1"/>
          <w:sz w:val="28"/>
          <w:szCs w:val="28"/>
          <w:lang w:eastAsia="hi-IN" w:bidi="hi-IN"/>
        </w:rPr>
      </w:pPr>
      <w:r w:rsidRPr="001461A2">
        <w:rPr>
          <w:rFonts w:ascii="Times New Roman" w:eastAsia="SimSun" w:hAnsi="Times New Roman" w:cs="Mangal"/>
          <w:b/>
          <w:i/>
          <w:kern w:val="1"/>
          <w:sz w:val="28"/>
          <w:szCs w:val="28"/>
          <w:lang w:eastAsia="hi-IN" w:bidi="hi-IN"/>
        </w:rPr>
        <w:lastRenderedPageBreak/>
        <w:t xml:space="preserve">                                                  </w:t>
      </w:r>
      <w:r>
        <w:rPr>
          <w:rFonts w:ascii="Times New Roman" w:eastAsia="SimSun" w:hAnsi="Times New Roman" w:cs="Mangal"/>
          <w:b/>
          <w:i/>
          <w:kern w:val="1"/>
          <w:sz w:val="28"/>
          <w:szCs w:val="28"/>
          <w:lang w:eastAsia="hi-IN" w:bidi="hi-IN"/>
        </w:rPr>
        <w:t xml:space="preserve">              </w:t>
      </w:r>
      <w:r w:rsidRPr="001461A2">
        <w:rPr>
          <w:rFonts w:ascii="Times New Roman" w:eastAsia="SimSun" w:hAnsi="Times New Roman" w:cs="Mangal"/>
          <w:b/>
          <w:i/>
          <w:kern w:val="1"/>
          <w:sz w:val="28"/>
          <w:szCs w:val="28"/>
          <w:lang w:eastAsia="hi-IN" w:bidi="hi-IN"/>
        </w:rPr>
        <w:t>Таблица 1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258"/>
        <w:gridCol w:w="2053"/>
        <w:gridCol w:w="709"/>
        <w:gridCol w:w="822"/>
        <w:gridCol w:w="6"/>
        <w:gridCol w:w="6"/>
        <w:gridCol w:w="776"/>
        <w:gridCol w:w="6"/>
        <w:gridCol w:w="7"/>
        <w:gridCol w:w="781"/>
        <w:gridCol w:w="7"/>
        <w:gridCol w:w="781"/>
        <w:gridCol w:w="7"/>
        <w:gridCol w:w="783"/>
        <w:gridCol w:w="6"/>
        <w:gridCol w:w="792"/>
        <w:gridCol w:w="771"/>
      </w:tblGrid>
      <w:tr w:rsidR="001074E4" w:rsidRPr="001461A2" w:rsidTr="001074E4">
        <w:trPr>
          <w:trHeight w:val="473"/>
        </w:trPr>
        <w:tc>
          <w:tcPr>
            <w:tcW w:w="610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61A2">
              <w:rPr>
                <w:rFonts w:ascii="Times New Roman" w:hAnsi="Times New Roman"/>
                <w:sz w:val="20"/>
                <w:szCs w:val="20"/>
              </w:rPr>
              <w:t xml:space="preserve">Индекс предметных областей, разделов  </w:t>
            </w:r>
          </w:p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0"/>
                <w:szCs w:val="20"/>
              </w:rPr>
              <w:t>и учебных предметов</w:t>
            </w:r>
          </w:p>
        </w:tc>
        <w:tc>
          <w:tcPr>
            <w:tcW w:w="1076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Наименование частей, предметных областей, разделов и учебных предметов</w:t>
            </w:r>
          </w:p>
        </w:tc>
        <w:tc>
          <w:tcPr>
            <w:tcW w:w="3313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Распределение по годам обучения</w:t>
            </w:r>
          </w:p>
        </w:tc>
      </w:tr>
      <w:tr w:rsidR="001074E4" w:rsidRPr="001461A2" w:rsidTr="001074E4">
        <w:trPr>
          <w:cantSplit/>
          <w:trHeight w:val="1345"/>
        </w:trPr>
        <w:tc>
          <w:tcPr>
            <w:tcW w:w="610" w:type="pct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1074E4" w:rsidRPr="001461A2" w:rsidRDefault="001074E4" w:rsidP="0071022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76" w:type="pct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1074E4" w:rsidRPr="001461A2" w:rsidRDefault="001074E4" w:rsidP="0071022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1-й  кл.</w:t>
            </w:r>
          </w:p>
        </w:tc>
        <w:tc>
          <w:tcPr>
            <w:tcW w:w="44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2-й  кл.</w:t>
            </w:r>
          </w:p>
        </w:tc>
        <w:tc>
          <w:tcPr>
            <w:tcW w:w="41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3-й  кл.</w:t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4-й  кл.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5-й кл.</w:t>
            </w:r>
          </w:p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6-й кл.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7-й кл.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8-й кл.</w:t>
            </w:r>
          </w:p>
        </w:tc>
      </w:tr>
      <w:tr w:rsidR="001074E4" w:rsidRPr="001461A2" w:rsidTr="001074E4">
        <w:trPr>
          <w:trHeight w:val="232"/>
        </w:trPr>
        <w:tc>
          <w:tcPr>
            <w:tcW w:w="610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C000"/>
            <w:vAlign w:val="bottom"/>
          </w:tcPr>
          <w:p w:rsidR="001074E4" w:rsidRPr="001461A2" w:rsidRDefault="001074E4" w:rsidP="0071022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C000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b/>
                <w:bCs/>
                <w:sz w:val="24"/>
                <w:szCs w:val="24"/>
              </w:rPr>
              <w:t>Структура и объем ОП</w:t>
            </w:r>
          </w:p>
        </w:tc>
        <w:tc>
          <w:tcPr>
            <w:tcW w:w="3313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Количество недель аудиторных занятий</w:t>
            </w:r>
          </w:p>
        </w:tc>
      </w:tr>
      <w:tr w:rsidR="001074E4" w:rsidRPr="001461A2" w:rsidTr="001074E4">
        <w:trPr>
          <w:trHeight w:val="397"/>
        </w:trPr>
        <w:tc>
          <w:tcPr>
            <w:tcW w:w="610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bottom"/>
          </w:tcPr>
          <w:p w:rsidR="001074E4" w:rsidRPr="001461A2" w:rsidRDefault="001074E4" w:rsidP="0071022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bottom"/>
          </w:tcPr>
          <w:p w:rsidR="001074E4" w:rsidRPr="001461A2" w:rsidRDefault="001074E4" w:rsidP="0071022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1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1074E4" w:rsidRPr="001461A2" w:rsidTr="001074E4">
        <w:trPr>
          <w:trHeight w:val="253"/>
        </w:trPr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bottom"/>
          </w:tcPr>
          <w:p w:rsidR="001074E4" w:rsidRPr="001461A2" w:rsidRDefault="001074E4" w:rsidP="0071022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bottom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3313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Недельная нагрузка в часах</w:t>
            </w:r>
          </w:p>
        </w:tc>
      </w:tr>
      <w:tr w:rsidR="001074E4" w:rsidRPr="001461A2" w:rsidTr="001074E4">
        <w:trPr>
          <w:trHeight w:val="564"/>
        </w:trPr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ПО.01.</w:t>
            </w:r>
          </w:p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УП.01</w:t>
            </w:r>
          </w:p>
        </w:tc>
        <w:tc>
          <w:tcPr>
            <w:tcW w:w="10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Фольклорный ансамбль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1074E4" w:rsidRDefault="001074E4" w:rsidP="0071022E">
      <w:pPr>
        <w:pStyle w:val="14"/>
        <w:jc w:val="both"/>
        <w:rPr>
          <w:rFonts w:ascii="Times New Roman" w:hAnsi="Times New Roman"/>
          <w:sz w:val="28"/>
          <w:szCs w:val="28"/>
        </w:rPr>
      </w:pPr>
    </w:p>
    <w:p w:rsidR="001074E4" w:rsidRDefault="001074E4" w:rsidP="0071022E">
      <w:pPr>
        <w:pStyle w:val="14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освоения дополнительной предпрофессиональной в области музыкального искусства «Музыкальный фольклор»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год.</w:t>
      </w:r>
    </w:p>
    <w:p w:rsidR="001074E4" w:rsidRPr="001461A2" w:rsidRDefault="001074E4" w:rsidP="00710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1461A2"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  <w:t xml:space="preserve">                                                                                                </w:t>
      </w:r>
      <w:r w:rsidR="0071022E"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  <w:t xml:space="preserve">                   </w:t>
      </w:r>
      <w:r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  <w:t>Таблица 2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231"/>
        <w:gridCol w:w="3333"/>
        <w:gridCol w:w="1997"/>
        <w:gridCol w:w="2010"/>
      </w:tblGrid>
      <w:tr w:rsidR="001074E4" w:rsidRPr="001461A2" w:rsidTr="001074E4">
        <w:trPr>
          <w:trHeight w:val="473"/>
        </w:trPr>
        <w:tc>
          <w:tcPr>
            <w:tcW w:w="1166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 xml:space="preserve">Индекс предметных областей, разделов  </w:t>
            </w:r>
          </w:p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и учебных предметов</w:t>
            </w:r>
          </w:p>
        </w:tc>
        <w:tc>
          <w:tcPr>
            <w:tcW w:w="1741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Наименование частей, предметных областей, разделов и учебных предметов</w:t>
            </w:r>
          </w:p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Распределение по годам обучения</w:t>
            </w:r>
          </w:p>
        </w:tc>
      </w:tr>
      <w:tr w:rsidR="001074E4" w:rsidRPr="001461A2" w:rsidTr="001074E4">
        <w:trPr>
          <w:cantSplit/>
          <w:trHeight w:val="767"/>
        </w:trPr>
        <w:tc>
          <w:tcPr>
            <w:tcW w:w="1166" w:type="pct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1074E4" w:rsidRPr="001461A2" w:rsidRDefault="001074E4" w:rsidP="0071022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41" w:type="pct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1074E4" w:rsidRPr="001461A2" w:rsidRDefault="001074E4" w:rsidP="0071022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461A2">
              <w:rPr>
                <w:rFonts w:ascii="Times New Roman" w:hAnsi="Times New Roman"/>
                <w:sz w:val="24"/>
                <w:szCs w:val="24"/>
              </w:rPr>
              <w:t xml:space="preserve"> полугодие</w:t>
            </w:r>
          </w:p>
        </w:tc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461A2">
              <w:rPr>
                <w:rFonts w:ascii="Times New Roman" w:hAnsi="Times New Roman"/>
                <w:sz w:val="24"/>
                <w:szCs w:val="24"/>
              </w:rPr>
              <w:t xml:space="preserve"> полугодие</w:t>
            </w:r>
          </w:p>
        </w:tc>
      </w:tr>
      <w:tr w:rsidR="001074E4" w:rsidRPr="001461A2" w:rsidTr="001074E4">
        <w:trPr>
          <w:trHeight w:val="232"/>
        </w:trPr>
        <w:tc>
          <w:tcPr>
            <w:tcW w:w="1166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C000"/>
            <w:vAlign w:val="bottom"/>
          </w:tcPr>
          <w:p w:rsidR="001074E4" w:rsidRPr="001461A2" w:rsidRDefault="001074E4" w:rsidP="0071022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1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C000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b/>
                <w:bCs/>
                <w:sz w:val="24"/>
                <w:szCs w:val="24"/>
              </w:rPr>
              <w:t>Структура и объем ОП</w:t>
            </w:r>
          </w:p>
        </w:tc>
        <w:tc>
          <w:tcPr>
            <w:tcW w:w="2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Количество недель аудиторных занятий</w:t>
            </w:r>
          </w:p>
        </w:tc>
      </w:tr>
      <w:tr w:rsidR="001074E4" w:rsidRPr="001461A2" w:rsidTr="001074E4">
        <w:trPr>
          <w:trHeight w:val="397"/>
        </w:trPr>
        <w:tc>
          <w:tcPr>
            <w:tcW w:w="1166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bottom"/>
          </w:tcPr>
          <w:p w:rsidR="001074E4" w:rsidRPr="001461A2" w:rsidRDefault="001074E4" w:rsidP="0071022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1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bottom"/>
          </w:tcPr>
          <w:p w:rsidR="001074E4" w:rsidRPr="001461A2" w:rsidRDefault="001074E4" w:rsidP="0071022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1074E4" w:rsidRPr="001461A2" w:rsidTr="001074E4">
        <w:trPr>
          <w:trHeight w:val="253"/>
        </w:trPr>
        <w:tc>
          <w:tcPr>
            <w:tcW w:w="1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bottom"/>
          </w:tcPr>
          <w:p w:rsidR="001074E4" w:rsidRPr="001461A2" w:rsidRDefault="001074E4" w:rsidP="0071022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bottom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61A2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</w:t>
            </w:r>
          </w:p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b/>
                <w:bCs/>
                <w:sz w:val="24"/>
                <w:szCs w:val="24"/>
              </w:rPr>
              <w:t>часть</w:t>
            </w:r>
          </w:p>
        </w:tc>
        <w:tc>
          <w:tcPr>
            <w:tcW w:w="20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Недельная нагрузка в часах</w:t>
            </w:r>
          </w:p>
        </w:tc>
      </w:tr>
      <w:tr w:rsidR="001074E4" w:rsidRPr="001461A2" w:rsidTr="001074E4">
        <w:trPr>
          <w:trHeight w:val="601"/>
        </w:trPr>
        <w:tc>
          <w:tcPr>
            <w:tcW w:w="1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1A2">
              <w:rPr>
                <w:rFonts w:ascii="Times New Roman" w:hAnsi="Times New Roman"/>
                <w:sz w:val="24"/>
                <w:szCs w:val="24"/>
              </w:rPr>
              <w:t>ПО.01.УП.01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Фольклорный ансамбль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eastAsia="Symbol" w:hAnsi="Times New Roman"/>
                <w:sz w:val="28"/>
                <w:szCs w:val="28"/>
              </w:rPr>
            </w:pPr>
            <w:r w:rsidRPr="001461A2">
              <w:rPr>
                <w:rFonts w:ascii="Times New Roman" w:eastAsia="Symbol" w:hAnsi="Times New Roman"/>
                <w:sz w:val="28"/>
                <w:szCs w:val="28"/>
              </w:rPr>
              <w:t>5</w:t>
            </w:r>
          </w:p>
        </w:tc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74E4" w:rsidRPr="001461A2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61A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1074E4" w:rsidRDefault="001074E4" w:rsidP="0071022E">
      <w:pPr>
        <w:pStyle w:val="14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1074E4" w:rsidRDefault="001074E4" w:rsidP="0071022E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Объем учебного времени</w:t>
      </w:r>
      <w:r>
        <w:rPr>
          <w:rFonts w:ascii="Times New Roman" w:hAnsi="Times New Roman"/>
          <w:sz w:val="28"/>
          <w:szCs w:val="28"/>
        </w:rPr>
        <w:t xml:space="preserve">, предусмотренный учебным планом образовательного учреждения на реализацию учебного предмета </w:t>
      </w:r>
      <w:r>
        <w:rPr>
          <w:rFonts w:ascii="Times New Roman" w:hAnsi="Times New Roman"/>
          <w:bCs/>
          <w:iCs/>
          <w:sz w:val="28"/>
          <w:szCs w:val="28"/>
        </w:rPr>
        <w:t>«Фольклорный ансамбль</w:t>
      </w:r>
      <w:r>
        <w:rPr>
          <w:rFonts w:ascii="Times New Roman" w:hAnsi="Times New Roman"/>
          <w:sz w:val="28"/>
          <w:szCs w:val="28"/>
        </w:rPr>
        <w:t>»:</w:t>
      </w:r>
    </w:p>
    <w:p w:rsidR="001074E4" w:rsidRDefault="001074E4" w:rsidP="0071022E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  <w:t>Таблица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4"/>
        <w:gridCol w:w="1715"/>
        <w:gridCol w:w="1572"/>
      </w:tblGrid>
      <w:tr w:rsidR="001074E4" w:rsidTr="001074E4">
        <w:tc>
          <w:tcPr>
            <w:tcW w:w="3283" w:type="pct"/>
          </w:tcPr>
          <w:p w:rsidR="001074E4" w:rsidRDefault="001074E4" w:rsidP="00710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обучения</w:t>
            </w:r>
          </w:p>
        </w:tc>
        <w:tc>
          <w:tcPr>
            <w:tcW w:w="89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лет</w:t>
            </w:r>
          </w:p>
        </w:tc>
        <w:tc>
          <w:tcPr>
            <w:tcW w:w="822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лет</w:t>
            </w:r>
          </w:p>
        </w:tc>
      </w:tr>
      <w:tr w:rsidR="001074E4" w:rsidTr="001074E4">
        <w:tc>
          <w:tcPr>
            <w:tcW w:w="3283" w:type="pct"/>
          </w:tcPr>
          <w:p w:rsidR="001074E4" w:rsidRDefault="001074E4" w:rsidP="00710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Максимальная учебная нагрузка (в часах)</w:t>
            </w:r>
          </w:p>
        </w:tc>
        <w:tc>
          <w:tcPr>
            <w:tcW w:w="89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1546</w:t>
            </w:r>
          </w:p>
        </w:tc>
        <w:tc>
          <w:tcPr>
            <w:tcW w:w="822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1777</w:t>
            </w:r>
          </w:p>
        </w:tc>
      </w:tr>
      <w:tr w:rsidR="001074E4" w:rsidTr="001074E4">
        <w:tc>
          <w:tcPr>
            <w:tcW w:w="3283" w:type="pct"/>
          </w:tcPr>
          <w:p w:rsidR="001074E4" w:rsidRDefault="001074E4" w:rsidP="00710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 на аудиторные занятия</w:t>
            </w:r>
          </w:p>
        </w:tc>
        <w:tc>
          <w:tcPr>
            <w:tcW w:w="89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1184</w:t>
            </w:r>
          </w:p>
        </w:tc>
        <w:tc>
          <w:tcPr>
            <w:tcW w:w="822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1349</w:t>
            </w:r>
          </w:p>
        </w:tc>
      </w:tr>
      <w:tr w:rsidR="001074E4" w:rsidTr="001074E4">
        <w:tc>
          <w:tcPr>
            <w:tcW w:w="3283" w:type="pct"/>
          </w:tcPr>
          <w:p w:rsidR="001074E4" w:rsidRDefault="001074E4" w:rsidP="00710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 на внеаудиторную (самостоятельную) работу</w:t>
            </w:r>
          </w:p>
        </w:tc>
        <w:tc>
          <w:tcPr>
            <w:tcW w:w="89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362</w:t>
            </w:r>
          </w:p>
        </w:tc>
        <w:tc>
          <w:tcPr>
            <w:tcW w:w="822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428</w:t>
            </w:r>
          </w:p>
        </w:tc>
      </w:tr>
    </w:tbl>
    <w:p w:rsidR="009D2029" w:rsidRDefault="009D2029" w:rsidP="0071022E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074E4" w:rsidRDefault="001074E4" w:rsidP="0071022E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Форма проведения учебных аудиторных занятий</w:t>
      </w:r>
    </w:p>
    <w:p w:rsidR="001074E4" w:rsidRDefault="001074E4" w:rsidP="007102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учебного плана по предмету «Фольклорный ансамбль» может проводиться в форме групповых занятий (численностью от 11 человек).</w:t>
      </w:r>
    </w:p>
    <w:p w:rsidR="001074E4" w:rsidRDefault="001074E4" w:rsidP="007102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Примеры возможных форм проведения занятий по предмету «Фольклорный ансамбль» (с учетом введения в вариативную часть предмета «Сольное народное пение»):</w:t>
      </w:r>
    </w:p>
    <w:p w:rsidR="001074E4" w:rsidRDefault="002A3042" w:rsidP="008D4CAC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  <w:t>Таблица 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2362"/>
        <w:gridCol w:w="2279"/>
        <w:gridCol w:w="2671"/>
      </w:tblGrid>
      <w:tr w:rsidR="001074E4" w:rsidTr="002A3042">
        <w:trPr>
          <w:cantSplit/>
        </w:trPr>
        <w:tc>
          <w:tcPr>
            <w:tcW w:w="1214" w:type="pct"/>
            <w:vMerge w:val="restar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(годы обучения)</w:t>
            </w:r>
          </w:p>
        </w:tc>
        <w:tc>
          <w:tcPr>
            <w:tcW w:w="2357" w:type="pct"/>
            <w:gridSpan w:val="2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проведения занятий</w:t>
            </w:r>
          </w:p>
        </w:tc>
        <w:tc>
          <w:tcPr>
            <w:tcW w:w="1429" w:type="pct"/>
            <w:vMerge w:val="restar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Примечания</w:t>
            </w:r>
          </w:p>
        </w:tc>
      </w:tr>
      <w:tr w:rsidR="001074E4" w:rsidTr="002A3042">
        <w:trPr>
          <w:cantSplit/>
        </w:trPr>
        <w:tc>
          <w:tcPr>
            <w:tcW w:w="1214" w:type="pct"/>
            <w:vMerge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Мелкогрупповые/ групповые</w:t>
            </w:r>
          </w:p>
        </w:tc>
        <w:tc>
          <w:tcPr>
            <w:tcW w:w="114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Индивидуальные занятия</w:t>
            </w:r>
          </w:p>
        </w:tc>
        <w:tc>
          <w:tcPr>
            <w:tcW w:w="1429" w:type="pct"/>
            <w:vMerge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4E4" w:rsidTr="002A3042">
        <w:trPr>
          <w:cantSplit/>
        </w:trPr>
        <w:tc>
          <w:tcPr>
            <w:tcW w:w="1214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Начальные классы (1-2)</w:t>
            </w:r>
          </w:p>
        </w:tc>
        <w:tc>
          <w:tcPr>
            <w:tcW w:w="120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Ансамбль</w:t>
            </w:r>
          </w:p>
        </w:tc>
        <w:tc>
          <w:tcPr>
            <w:tcW w:w="114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9" w:type="pct"/>
            <w:vMerge w:val="restar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зависимости от количества </w:t>
            </w:r>
            <w:r w:rsidR="00690EEB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возможно перераспределение ансамблевых групп.</w:t>
            </w:r>
          </w:p>
        </w:tc>
      </w:tr>
      <w:tr w:rsidR="001074E4" w:rsidTr="002A3042">
        <w:trPr>
          <w:cantSplit/>
        </w:trPr>
        <w:tc>
          <w:tcPr>
            <w:tcW w:w="1214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Средние классы (3-5)</w:t>
            </w:r>
          </w:p>
        </w:tc>
        <w:tc>
          <w:tcPr>
            <w:tcW w:w="120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Ансамбль</w:t>
            </w:r>
          </w:p>
        </w:tc>
        <w:tc>
          <w:tcPr>
            <w:tcW w:w="114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Сольное народное пение</w:t>
            </w:r>
          </w:p>
        </w:tc>
        <w:tc>
          <w:tcPr>
            <w:tcW w:w="1429" w:type="pct"/>
            <w:vMerge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4E4" w:rsidTr="002A3042">
        <w:trPr>
          <w:cantSplit/>
        </w:trPr>
        <w:tc>
          <w:tcPr>
            <w:tcW w:w="1214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Старшие классы (6-9)</w:t>
            </w:r>
          </w:p>
        </w:tc>
        <w:tc>
          <w:tcPr>
            <w:tcW w:w="120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Ансамбль, сводное занятие</w:t>
            </w:r>
            <w:r>
              <w:rPr>
                <w:rStyle w:val="ac"/>
                <w:rFonts w:ascii="Times New Roman" w:hAnsi="Times New Roman"/>
                <w:sz w:val="28"/>
                <w:szCs w:val="28"/>
              </w:rPr>
              <w:footnoteReference w:id="1"/>
            </w:r>
          </w:p>
        </w:tc>
        <w:tc>
          <w:tcPr>
            <w:tcW w:w="114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Сольное народное пение</w:t>
            </w:r>
          </w:p>
        </w:tc>
        <w:tc>
          <w:tcPr>
            <w:tcW w:w="1429" w:type="pct"/>
            <w:vMerge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74E4" w:rsidTr="002A3042">
        <w:trPr>
          <w:cantSplit/>
        </w:trPr>
        <w:tc>
          <w:tcPr>
            <w:tcW w:w="1214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1-9 классы</w:t>
            </w:r>
          </w:p>
        </w:tc>
        <w:tc>
          <w:tcPr>
            <w:tcW w:w="120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Смешанный ансамбль</w:t>
            </w:r>
          </w:p>
        </w:tc>
        <w:tc>
          <w:tcPr>
            <w:tcW w:w="114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9" w:type="pct"/>
            <w:vMerge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074E4" w:rsidRDefault="001074E4" w:rsidP="0071022E">
      <w:pPr>
        <w:pStyle w:val="14"/>
        <w:ind w:firstLine="680"/>
        <w:jc w:val="both"/>
        <w:rPr>
          <w:rFonts w:ascii="Times New Roman" w:hAnsi="Times New Roman"/>
          <w:sz w:val="16"/>
          <w:szCs w:val="16"/>
        </w:rPr>
      </w:pPr>
    </w:p>
    <w:p w:rsidR="001074E4" w:rsidRDefault="001074E4" w:rsidP="0071022E">
      <w:pPr>
        <w:pStyle w:val="14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Такая форма обеспечивает личностно-ориентированный подход в обучении, даёт возможность более точно определить перспективы развития каждого ребёнка, в том числе и профессиональные перспективы </w:t>
      </w:r>
      <w:r w:rsidR="00690EEB">
        <w:rPr>
          <w:rFonts w:ascii="Times New Roman" w:hAnsi="Times New Roman"/>
          <w:sz w:val="28"/>
          <w:szCs w:val="28"/>
        </w:rPr>
        <w:t>обучающегося</w:t>
      </w:r>
      <w:r>
        <w:rPr>
          <w:rFonts w:ascii="Times New Roman" w:hAnsi="Times New Roman"/>
          <w:sz w:val="28"/>
          <w:szCs w:val="28"/>
        </w:rPr>
        <w:t xml:space="preserve">.   </w:t>
      </w:r>
    </w:p>
    <w:p w:rsidR="001074E4" w:rsidRDefault="001074E4" w:rsidP="0071022E">
      <w:pPr>
        <w:pStyle w:val="14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Индивидуальная форма занятий позволяет средствами вокального искусства раскрыть творческую индивидуальность каждого </w:t>
      </w:r>
      <w:r w:rsidR="00690EEB">
        <w:rPr>
          <w:rFonts w:ascii="Times New Roman" w:hAnsi="Times New Roman"/>
          <w:sz w:val="28"/>
          <w:szCs w:val="28"/>
        </w:rPr>
        <w:t>обучающегося</w:t>
      </w:r>
      <w:r>
        <w:rPr>
          <w:rFonts w:ascii="Times New Roman" w:hAnsi="Times New Roman"/>
          <w:sz w:val="28"/>
          <w:szCs w:val="28"/>
        </w:rPr>
        <w:t xml:space="preserve">. Занятия по постановке голоса  на уроках «Сольное народное пение» позволят преподавателю лучше узнать ученика, его вокальные  возможности (тембр, диапазон, интенсивность голоса), музыкальные способности, эмоционально-психологические особенности.  </w:t>
      </w:r>
    </w:p>
    <w:p w:rsidR="001074E4" w:rsidRDefault="001074E4" w:rsidP="0071022E">
      <w:pPr>
        <w:pStyle w:val="14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1074E4" w:rsidRDefault="001074E4" w:rsidP="0071022E">
      <w:pPr>
        <w:pStyle w:val="14"/>
        <w:ind w:firstLine="68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Цель и задачи учебного предмета «Фольклорный ансамбль»</w:t>
      </w:r>
    </w:p>
    <w:p w:rsidR="001074E4" w:rsidRDefault="001074E4" w:rsidP="0071022E">
      <w:pPr>
        <w:pStyle w:val="14"/>
        <w:ind w:firstLine="68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 xml:space="preserve">развитие музыкально-творческих способностей </w:t>
      </w:r>
      <w:r w:rsidR="00690EEB">
        <w:rPr>
          <w:rFonts w:ascii="Times New Roman" w:hAnsi="Times New Roman"/>
          <w:sz w:val="28"/>
          <w:szCs w:val="28"/>
        </w:rPr>
        <w:t>обучающегося</w:t>
      </w:r>
      <w:r w:rsidR="002A304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 основе приобретенных им знаний, умений и навыков  в области музыкального фольклора, а также выявление наиболее способных </w:t>
      </w:r>
      <w:r w:rsidR="00690EEB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 xml:space="preserve"> и их дальнейшая подготовка к продолжению музыкального образования в профессиональных учебных заведениях среднего профессионального образования по профилю предмета. </w:t>
      </w:r>
    </w:p>
    <w:p w:rsidR="001074E4" w:rsidRDefault="001074E4" w:rsidP="0071022E">
      <w:pPr>
        <w:pStyle w:val="14"/>
        <w:ind w:firstLine="68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1074E4" w:rsidRDefault="002A3042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074E4">
        <w:rPr>
          <w:rFonts w:ascii="Times New Roman" w:hAnsi="Times New Roman"/>
          <w:sz w:val="28"/>
          <w:szCs w:val="28"/>
        </w:rPr>
        <w:t>развитие мотивации к познанию народных традиций и овладению специфическими чертами народной музыки;</w:t>
      </w:r>
    </w:p>
    <w:p w:rsidR="002A3042" w:rsidRDefault="002A3042" w:rsidP="0071022E">
      <w:pPr>
        <w:pStyle w:val="14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074E4">
        <w:rPr>
          <w:rFonts w:ascii="Times New Roman" w:hAnsi="Times New Roman"/>
          <w:sz w:val="28"/>
          <w:szCs w:val="28"/>
        </w:rPr>
        <w:t xml:space="preserve">получение </w:t>
      </w:r>
      <w:r w:rsidR="00690EEB">
        <w:rPr>
          <w:rFonts w:ascii="Times New Roman" w:hAnsi="Times New Roman"/>
          <w:sz w:val="28"/>
          <w:szCs w:val="28"/>
        </w:rPr>
        <w:t>обучающимися</w:t>
      </w:r>
      <w:r w:rsidR="001074E4">
        <w:rPr>
          <w:rFonts w:ascii="Times New Roman" w:hAnsi="Times New Roman"/>
          <w:sz w:val="28"/>
          <w:szCs w:val="28"/>
        </w:rPr>
        <w:t xml:space="preserve"> необходимых знаний об аутентичных народных традициях и песенной культуре;</w:t>
      </w:r>
    </w:p>
    <w:p w:rsidR="001074E4" w:rsidRPr="002A3042" w:rsidRDefault="002A3042" w:rsidP="0071022E">
      <w:pPr>
        <w:pStyle w:val="14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1074E4">
        <w:rPr>
          <w:rFonts w:ascii="Times New Roman" w:hAnsi="Times New Roman"/>
          <w:sz w:val="28"/>
          <w:szCs w:val="28"/>
        </w:rPr>
        <w:t>создание условий для передачи знаний и представлений о разнообразных жанрах музыкально-поэтического творчества (вокальном, инструментальном, литературном, танцевальном и др.);</w:t>
      </w:r>
    </w:p>
    <w:p w:rsidR="001074E4" w:rsidRDefault="002A3042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074E4">
        <w:rPr>
          <w:rFonts w:ascii="Times New Roman" w:hAnsi="Times New Roman"/>
          <w:sz w:val="28"/>
          <w:szCs w:val="28"/>
        </w:rPr>
        <w:t xml:space="preserve">развитие у </w:t>
      </w:r>
      <w:r w:rsidR="00690EEB">
        <w:rPr>
          <w:rFonts w:ascii="Times New Roman" w:hAnsi="Times New Roman"/>
          <w:sz w:val="28"/>
          <w:szCs w:val="28"/>
        </w:rPr>
        <w:t>обучающихся</w:t>
      </w:r>
      <w:r w:rsidR="001074E4">
        <w:rPr>
          <w:rFonts w:ascii="Times New Roman" w:hAnsi="Times New Roman"/>
          <w:sz w:val="28"/>
          <w:szCs w:val="28"/>
        </w:rPr>
        <w:t xml:space="preserve"> музыкальных способностей (слуха, чувства ритма, музыкальной памяти);</w:t>
      </w:r>
    </w:p>
    <w:p w:rsidR="001074E4" w:rsidRDefault="002A3042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074E4">
        <w:rPr>
          <w:rFonts w:ascii="Times New Roman" w:hAnsi="Times New Roman"/>
          <w:sz w:val="28"/>
          <w:szCs w:val="28"/>
        </w:rPr>
        <w:t>обучение вокально-певческим навыкам, присущим народной манере исполнения, а также навыкам импровизации;</w:t>
      </w:r>
    </w:p>
    <w:p w:rsidR="001074E4" w:rsidRDefault="002A3042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074E4">
        <w:rPr>
          <w:rFonts w:ascii="Times New Roman" w:hAnsi="Times New Roman"/>
          <w:sz w:val="28"/>
          <w:szCs w:val="28"/>
        </w:rPr>
        <w:t xml:space="preserve">освоение </w:t>
      </w:r>
      <w:r w:rsidR="00690EEB">
        <w:rPr>
          <w:rFonts w:ascii="Times New Roman" w:hAnsi="Times New Roman"/>
          <w:sz w:val="28"/>
          <w:szCs w:val="28"/>
        </w:rPr>
        <w:t>обучающимися</w:t>
      </w:r>
      <w:r w:rsidR="001074E4">
        <w:rPr>
          <w:rFonts w:ascii="Times New Roman" w:hAnsi="Times New Roman"/>
          <w:sz w:val="28"/>
          <w:szCs w:val="28"/>
        </w:rPr>
        <w:t xml:space="preserve"> навыков и умений ансамблевого и сольного пения;</w:t>
      </w:r>
    </w:p>
    <w:p w:rsidR="001074E4" w:rsidRDefault="002A3042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074E4">
        <w:rPr>
          <w:rFonts w:ascii="Times New Roman" w:hAnsi="Times New Roman"/>
          <w:sz w:val="28"/>
          <w:szCs w:val="28"/>
        </w:rPr>
        <w:t xml:space="preserve">развитие художественных способностей </w:t>
      </w:r>
      <w:r w:rsidR="00690EEB">
        <w:rPr>
          <w:rFonts w:ascii="Times New Roman" w:hAnsi="Times New Roman"/>
          <w:sz w:val="28"/>
          <w:szCs w:val="28"/>
        </w:rPr>
        <w:t>обучающихся</w:t>
      </w:r>
      <w:r w:rsidR="001074E4">
        <w:rPr>
          <w:rFonts w:ascii="Times New Roman" w:hAnsi="Times New Roman"/>
          <w:sz w:val="28"/>
          <w:szCs w:val="28"/>
        </w:rPr>
        <w:t xml:space="preserve"> до уровня, необходимого для дальнейшего обучения в профессиональных образовательных учреждениях культуры и искусства.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Обоснование структуры учебного предмета </w:t>
      </w:r>
    </w:p>
    <w:p w:rsidR="001074E4" w:rsidRDefault="001074E4" w:rsidP="0071022E">
      <w:pPr>
        <w:pStyle w:val="Body1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1074E4" w:rsidRDefault="001074E4" w:rsidP="0071022E">
      <w:pPr>
        <w:pStyle w:val="Body1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Программа содержит  следующие разделы:</w:t>
      </w:r>
    </w:p>
    <w:p w:rsidR="001074E4" w:rsidRDefault="001074E4" w:rsidP="007102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сведения о затратах учебного времени, предусмотренного на освоение учебного предмета; </w:t>
      </w:r>
    </w:p>
    <w:p w:rsidR="001074E4" w:rsidRDefault="001074E4" w:rsidP="007102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распределение учебного материала погодам обучения;</w:t>
      </w:r>
    </w:p>
    <w:p w:rsidR="001074E4" w:rsidRDefault="001074E4" w:rsidP="007102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описание дидактических единиц учебного предмета;</w:t>
      </w:r>
    </w:p>
    <w:p w:rsidR="001074E4" w:rsidRDefault="001074E4" w:rsidP="007102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требования к уровню подготовки </w:t>
      </w:r>
      <w:r w:rsidR="00690EEB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1074E4" w:rsidRDefault="001074E4" w:rsidP="007102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формы и методы контроля, система оценок; </w:t>
      </w:r>
    </w:p>
    <w:p w:rsidR="001074E4" w:rsidRDefault="001074E4" w:rsidP="007102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методическое обеспечение учебного процесса. </w:t>
      </w:r>
    </w:p>
    <w:p w:rsidR="001074E4" w:rsidRDefault="001074E4" w:rsidP="007102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1074E4" w:rsidRDefault="001074E4" w:rsidP="007102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74E4" w:rsidRDefault="001074E4" w:rsidP="0071022E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7.Методы обучения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словесный (рассказ, беседа, объяснение);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наглядный (наблюдение, демонстрация);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практический (упражнения воспроизводящие и творческие).</w:t>
      </w:r>
    </w:p>
    <w:p w:rsidR="001074E4" w:rsidRDefault="001074E4" w:rsidP="007102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Методика работы с фольклорным ансамблем, предложенная в программе, универсальна и может работать на любом локальном стиле традиционной культуры. Она  включает в себя конкретные формы разнообразной практики, которые позволяют в полном объёме комплексно изучить традиционную культуру любой этнографической местности, реализовать методику музыкально-эстетического воспитания детей посредством фольклора. Содержание уроков основано на изучении традиционного фольклора. </w:t>
      </w:r>
    </w:p>
    <w:p w:rsidR="002A3042" w:rsidRDefault="002A3042" w:rsidP="007102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2029" w:rsidRDefault="009D2029" w:rsidP="007102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74E4" w:rsidRDefault="001074E4" w:rsidP="0071022E">
      <w:pPr>
        <w:pStyle w:val="2"/>
        <w:spacing w:after="0" w:line="240" w:lineRule="auto"/>
        <w:ind w:left="0"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8. Описание материально-технических условий для реализации учебного предмета </w:t>
      </w:r>
    </w:p>
    <w:p w:rsidR="002A3042" w:rsidRPr="00D17CBF" w:rsidRDefault="002A3042" w:rsidP="0071022E">
      <w:pPr>
        <w:spacing w:after="0" w:line="240" w:lineRule="auto"/>
        <w:ind w:firstLine="851"/>
        <w:jc w:val="both"/>
        <w:rPr>
          <w:rFonts w:ascii="Times New Roman" w:eastAsia="SimSun" w:hAnsi="Times New Roman"/>
          <w:b/>
          <w:i/>
          <w:sz w:val="28"/>
          <w:szCs w:val="28"/>
        </w:rPr>
      </w:pPr>
      <w:r w:rsidRPr="002C0FA7">
        <w:rPr>
          <w:rFonts w:ascii="Times New Roman" w:eastAsia="SimSun" w:hAnsi="Times New Roman"/>
          <w:sz w:val="28"/>
          <w:szCs w:val="28"/>
        </w:rPr>
        <w:t>Материально-техническая ба</w:t>
      </w:r>
      <w:r w:rsidRPr="00D17CBF">
        <w:rPr>
          <w:rFonts w:ascii="Times New Roman" w:eastAsia="SimSun" w:hAnsi="Times New Roman"/>
          <w:sz w:val="28"/>
          <w:szCs w:val="28"/>
        </w:rPr>
        <w:t xml:space="preserve">за МАУДО ДШИ соответствует санитарным и противопожарным нормам, нормам охраны труда. </w:t>
      </w:r>
    </w:p>
    <w:p w:rsidR="002A3042" w:rsidRPr="00D17CBF" w:rsidRDefault="002A3042" w:rsidP="0071022E">
      <w:pPr>
        <w:spacing w:after="0" w:line="240" w:lineRule="auto"/>
        <w:ind w:firstLine="851"/>
        <w:jc w:val="both"/>
        <w:rPr>
          <w:rFonts w:ascii="Times New Roman" w:eastAsia="SimSun" w:hAnsi="Times New Roman"/>
          <w:sz w:val="28"/>
          <w:szCs w:val="28"/>
        </w:rPr>
      </w:pPr>
      <w:r w:rsidRPr="00D17CBF">
        <w:rPr>
          <w:rFonts w:ascii="Times New Roman" w:eastAsia="SimSun" w:hAnsi="Times New Roman"/>
          <w:sz w:val="28"/>
          <w:szCs w:val="28"/>
        </w:rPr>
        <w:t xml:space="preserve">МАУДО ДШИ располагает материально-технической базой для реализации программы </w:t>
      </w:r>
      <w:r>
        <w:rPr>
          <w:rFonts w:ascii="Times New Roman" w:eastAsia="SimSun" w:hAnsi="Times New Roman"/>
          <w:sz w:val="28"/>
          <w:szCs w:val="28"/>
        </w:rPr>
        <w:t>«Музыкальный фольклор»</w:t>
      </w:r>
      <w:r w:rsidRPr="00D17CBF">
        <w:rPr>
          <w:rFonts w:ascii="Times New Roman" w:eastAsia="SimSun" w:hAnsi="Times New Roman"/>
          <w:sz w:val="28"/>
          <w:szCs w:val="28"/>
        </w:rPr>
        <w:t xml:space="preserve">, обеспечивает проведение всех видов занятий, концертно-творческой деятельности </w:t>
      </w:r>
      <w:r w:rsidR="00690EEB">
        <w:rPr>
          <w:rFonts w:ascii="Times New Roman" w:eastAsia="SimSun" w:hAnsi="Times New Roman"/>
          <w:sz w:val="28"/>
          <w:szCs w:val="28"/>
        </w:rPr>
        <w:t>обучающихся</w:t>
      </w:r>
      <w:r w:rsidRPr="00D17CBF">
        <w:rPr>
          <w:rFonts w:ascii="Times New Roman" w:eastAsia="SimSun" w:hAnsi="Times New Roman"/>
          <w:sz w:val="28"/>
          <w:szCs w:val="28"/>
        </w:rPr>
        <w:t xml:space="preserve"> для достижения </w:t>
      </w:r>
      <w:r w:rsidR="00690EEB">
        <w:rPr>
          <w:rFonts w:ascii="Times New Roman" w:eastAsia="SimSun" w:hAnsi="Times New Roman"/>
          <w:sz w:val="28"/>
          <w:szCs w:val="28"/>
        </w:rPr>
        <w:t>обучающимися</w:t>
      </w:r>
      <w:r w:rsidRPr="00D17CBF">
        <w:rPr>
          <w:rFonts w:ascii="Times New Roman" w:eastAsia="SimSun" w:hAnsi="Times New Roman"/>
          <w:sz w:val="28"/>
          <w:szCs w:val="28"/>
        </w:rPr>
        <w:t xml:space="preserve"> результатов, установленных федеральными государственными требованиями.  </w:t>
      </w:r>
    </w:p>
    <w:p w:rsidR="002A3042" w:rsidRDefault="002A3042" w:rsidP="00474FCB">
      <w:pPr>
        <w:spacing w:after="0" w:line="240" w:lineRule="auto"/>
        <w:ind w:firstLine="680"/>
        <w:jc w:val="both"/>
        <w:rPr>
          <w:rFonts w:ascii="Times New Roman" w:eastAsia="SimSun" w:hAnsi="Times New Roman"/>
          <w:sz w:val="28"/>
          <w:szCs w:val="28"/>
        </w:rPr>
      </w:pPr>
      <w:r w:rsidRPr="00D17CBF">
        <w:rPr>
          <w:rFonts w:ascii="Times New Roman" w:eastAsia="SimSun" w:hAnsi="Times New Roman"/>
          <w:sz w:val="28"/>
          <w:szCs w:val="28"/>
        </w:rPr>
        <w:t>Минимально необходимый для реализации программы учебного предмета перечень учебных аудиторий и материально-технического обеспечения включает учебные аудитории для индивидуальных</w:t>
      </w:r>
      <w:r>
        <w:rPr>
          <w:rFonts w:ascii="Times New Roman" w:eastAsia="SimSun" w:hAnsi="Times New Roman"/>
          <w:sz w:val="28"/>
          <w:szCs w:val="28"/>
        </w:rPr>
        <w:t>, мелкогрупповых и групповых</w:t>
      </w:r>
      <w:r w:rsidRPr="00D17CBF">
        <w:rPr>
          <w:rFonts w:ascii="Times New Roman" w:eastAsia="SimSun" w:hAnsi="Times New Roman"/>
          <w:sz w:val="28"/>
          <w:szCs w:val="28"/>
        </w:rPr>
        <w:t xml:space="preserve"> занятий. </w:t>
      </w:r>
      <w:r w:rsidRPr="001B2AF1">
        <w:rPr>
          <w:rFonts w:ascii="Times New Roman" w:eastAsia="Calibri" w:hAnsi="Times New Roman"/>
          <w:sz w:val="28"/>
          <w:szCs w:val="28"/>
        </w:rPr>
        <w:t>МАУДО ДШИ</w:t>
      </w:r>
      <w:r w:rsidRPr="00D17CBF">
        <w:rPr>
          <w:rFonts w:ascii="Times New Roman" w:eastAsia="SimSun" w:hAnsi="Times New Roman"/>
          <w:sz w:val="28"/>
          <w:szCs w:val="28"/>
        </w:rPr>
        <w:t xml:space="preserve"> обеспечено наличием </w:t>
      </w:r>
      <w:r>
        <w:rPr>
          <w:rFonts w:ascii="Times New Roman" w:eastAsia="SimSun" w:hAnsi="Times New Roman"/>
          <w:sz w:val="28"/>
          <w:szCs w:val="28"/>
        </w:rPr>
        <w:t xml:space="preserve">музыкальных </w:t>
      </w:r>
      <w:r w:rsidRPr="00D17CBF">
        <w:rPr>
          <w:rFonts w:ascii="Times New Roman" w:eastAsia="SimSun" w:hAnsi="Times New Roman"/>
          <w:sz w:val="28"/>
          <w:szCs w:val="28"/>
        </w:rPr>
        <w:t>инструментов (</w:t>
      </w:r>
      <w:r>
        <w:rPr>
          <w:rFonts w:ascii="Times New Roman" w:eastAsia="SimSun" w:hAnsi="Times New Roman"/>
          <w:sz w:val="28"/>
          <w:szCs w:val="28"/>
        </w:rPr>
        <w:t>рояль, пианино, цифровое пианино, синтезатор</w:t>
      </w:r>
      <w:r w:rsidRPr="00D17CBF">
        <w:rPr>
          <w:rFonts w:ascii="Times New Roman" w:eastAsia="SimSun" w:hAnsi="Times New Roman"/>
          <w:sz w:val="28"/>
          <w:szCs w:val="28"/>
        </w:rPr>
        <w:t xml:space="preserve">), </w:t>
      </w:r>
      <w:r>
        <w:rPr>
          <w:rFonts w:ascii="Times New Roman" w:eastAsia="SimSun" w:hAnsi="Times New Roman"/>
          <w:sz w:val="28"/>
          <w:szCs w:val="28"/>
        </w:rPr>
        <w:t xml:space="preserve">соответствующим оборудованием.  </w:t>
      </w:r>
      <w:r w:rsidRPr="00E4578F">
        <w:rPr>
          <w:rFonts w:ascii="Times New Roman" w:eastAsia="SimSun" w:hAnsi="Times New Roman"/>
          <w:sz w:val="28"/>
          <w:szCs w:val="28"/>
        </w:rPr>
        <w:t>Учебные аудитории со звукоизоляцией имеют площадь не менее 2 м</w:t>
      </w:r>
      <w:r w:rsidRPr="00E4578F">
        <w:rPr>
          <w:rFonts w:ascii="Times New Roman" w:eastAsia="SimSun" w:hAnsi="Times New Roman"/>
          <w:sz w:val="28"/>
          <w:szCs w:val="28"/>
          <w:vertAlign w:val="superscript"/>
        </w:rPr>
        <w:t xml:space="preserve">2  </w:t>
      </w:r>
      <w:r w:rsidRPr="00E4578F">
        <w:rPr>
          <w:rFonts w:ascii="Times New Roman" w:eastAsia="SimSun" w:hAnsi="Times New Roman"/>
          <w:sz w:val="28"/>
          <w:szCs w:val="28"/>
        </w:rPr>
        <w:t xml:space="preserve">на одного </w:t>
      </w:r>
      <w:r w:rsidR="00690EEB">
        <w:rPr>
          <w:rFonts w:ascii="Times New Roman" w:eastAsia="SimSun" w:hAnsi="Times New Roman"/>
          <w:sz w:val="28"/>
          <w:szCs w:val="28"/>
        </w:rPr>
        <w:t>обучающегося</w:t>
      </w:r>
      <w:r>
        <w:rPr>
          <w:rFonts w:ascii="Times New Roman" w:eastAsia="SimSun" w:hAnsi="Times New Roman"/>
          <w:sz w:val="28"/>
          <w:szCs w:val="28"/>
        </w:rPr>
        <w:t>.</w:t>
      </w:r>
    </w:p>
    <w:p w:rsidR="004A302C" w:rsidRPr="00E4578F" w:rsidRDefault="004A302C" w:rsidP="00474FCB">
      <w:pPr>
        <w:spacing w:after="0" w:line="240" w:lineRule="auto"/>
        <w:ind w:firstLine="680"/>
        <w:jc w:val="both"/>
        <w:rPr>
          <w:rFonts w:ascii="Times New Roman" w:eastAsia="SimSun" w:hAnsi="Times New Roman"/>
          <w:sz w:val="28"/>
          <w:szCs w:val="28"/>
        </w:rPr>
      </w:pPr>
    </w:p>
    <w:p w:rsidR="002A3042" w:rsidRDefault="002A3042" w:rsidP="00474FCB">
      <w:pPr>
        <w:spacing w:after="0" w:line="240" w:lineRule="auto"/>
        <w:ind w:firstLine="680"/>
        <w:jc w:val="center"/>
        <w:rPr>
          <w:rFonts w:ascii="Times New Roman" w:hAnsi="Times New Roman"/>
          <w:b/>
          <w:sz w:val="28"/>
          <w:szCs w:val="28"/>
        </w:rPr>
      </w:pPr>
      <w:r w:rsidRPr="00C675DE">
        <w:rPr>
          <w:rFonts w:ascii="Times New Roman" w:hAnsi="Times New Roman"/>
          <w:b/>
          <w:sz w:val="28"/>
          <w:szCs w:val="28"/>
        </w:rPr>
        <w:t>Учебные аудитории для реализации у</w:t>
      </w:r>
      <w:r>
        <w:rPr>
          <w:rFonts w:ascii="Times New Roman" w:hAnsi="Times New Roman"/>
          <w:b/>
          <w:sz w:val="28"/>
          <w:szCs w:val="28"/>
        </w:rPr>
        <w:t>чебного предмета «Фольклорный ансамбль»</w:t>
      </w:r>
    </w:p>
    <w:p w:rsidR="002A3042" w:rsidRPr="00E4024F" w:rsidRDefault="002A3042" w:rsidP="0071022E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Таблица 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6"/>
        <w:gridCol w:w="1147"/>
        <w:gridCol w:w="1434"/>
        <w:gridCol w:w="5304"/>
      </w:tblGrid>
      <w:tr w:rsidR="002A3042" w:rsidRPr="002F6DF0" w:rsidTr="008103DA">
        <w:tc>
          <w:tcPr>
            <w:tcW w:w="1480" w:type="pct"/>
            <w:gridSpan w:val="2"/>
            <w:shd w:val="clear" w:color="auto" w:fill="auto"/>
          </w:tcPr>
          <w:p w:rsidR="002A3042" w:rsidRPr="002F6DF0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2F6DF0">
              <w:rPr>
                <w:rFonts w:ascii="Times New Roman" w:eastAsia="SimSun" w:hAnsi="Times New Roman"/>
                <w:sz w:val="28"/>
                <w:szCs w:val="28"/>
              </w:rPr>
              <w:t>Учебная аудитория</w:t>
            </w:r>
          </w:p>
        </w:tc>
        <w:tc>
          <w:tcPr>
            <w:tcW w:w="749" w:type="pct"/>
            <w:shd w:val="clear" w:color="auto" w:fill="auto"/>
          </w:tcPr>
          <w:p w:rsidR="002A3042" w:rsidRPr="002F6DF0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2F6DF0">
              <w:rPr>
                <w:rFonts w:ascii="Times New Roman" w:eastAsia="SimSun" w:hAnsi="Times New Roman"/>
                <w:sz w:val="28"/>
                <w:szCs w:val="28"/>
              </w:rPr>
              <w:t>Площадь</w:t>
            </w:r>
          </w:p>
          <w:p w:rsidR="002A3042" w:rsidRPr="002F6DF0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2F6DF0">
              <w:rPr>
                <w:rFonts w:ascii="Times New Roman" w:eastAsia="SimSun" w:hAnsi="Times New Roman"/>
                <w:sz w:val="28"/>
                <w:szCs w:val="28"/>
              </w:rPr>
              <w:t>(м</w:t>
            </w:r>
            <w:r w:rsidRPr="002F6DF0">
              <w:rPr>
                <w:rFonts w:ascii="Times New Roman" w:eastAsia="SimSun" w:hAnsi="Times New Roman"/>
                <w:sz w:val="20"/>
                <w:szCs w:val="20"/>
                <w:vertAlign w:val="superscript"/>
              </w:rPr>
              <w:t>2</w:t>
            </w:r>
            <w:r w:rsidRPr="002F6DF0">
              <w:rPr>
                <w:rFonts w:ascii="Times New Roman" w:eastAsia="SimSun" w:hAnsi="Times New Roman"/>
                <w:sz w:val="28"/>
                <w:szCs w:val="28"/>
              </w:rPr>
              <w:t>)</w:t>
            </w:r>
          </w:p>
        </w:tc>
        <w:tc>
          <w:tcPr>
            <w:tcW w:w="2771" w:type="pct"/>
          </w:tcPr>
          <w:p w:rsidR="002A3042" w:rsidRPr="002F6DF0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2F6DF0">
              <w:rPr>
                <w:rFonts w:ascii="Times New Roman" w:eastAsia="SimSun" w:hAnsi="Times New Roman"/>
                <w:sz w:val="28"/>
                <w:szCs w:val="28"/>
              </w:rPr>
              <w:t>Оснащение</w:t>
            </w:r>
          </w:p>
        </w:tc>
      </w:tr>
      <w:tr w:rsidR="002A3042" w:rsidRPr="002F6DF0" w:rsidTr="008103DA">
        <w:trPr>
          <w:trHeight w:val="5221"/>
        </w:trPr>
        <w:tc>
          <w:tcPr>
            <w:tcW w:w="881" w:type="pct"/>
            <w:shd w:val="clear" w:color="auto" w:fill="auto"/>
          </w:tcPr>
          <w:p w:rsidR="002A3042" w:rsidRPr="002F6DF0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2F6DF0">
              <w:rPr>
                <w:rFonts w:ascii="Times New Roman" w:eastAsia="SimSun" w:hAnsi="Times New Roman"/>
                <w:sz w:val="28"/>
                <w:szCs w:val="28"/>
              </w:rPr>
              <w:t>Корпус № 1</w:t>
            </w:r>
          </w:p>
        </w:tc>
        <w:tc>
          <w:tcPr>
            <w:tcW w:w="599" w:type="pct"/>
            <w:shd w:val="clear" w:color="auto" w:fill="auto"/>
          </w:tcPr>
          <w:p w:rsidR="002A3042" w:rsidRPr="00EF66BF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2F6DF0">
              <w:rPr>
                <w:rFonts w:ascii="Times New Roman" w:eastAsia="SimSu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eastAsia="SimSun" w:hAnsi="Times New Roman"/>
                <w:sz w:val="28"/>
                <w:szCs w:val="28"/>
              </w:rPr>
              <w:t>21</w:t>
            </w:r>
          </w:p>
        </w:tc>
        <w:tc>
          <w:tcPr>
            <w:tcW w:w="749" w:type="pct"/>
            <w:shd w:val="clear" w:color="auto" w:fill="auto"/>
          </w:tcPr>
          <w:p w:rsidR="002A3042" w:rsidRPr="00031876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031876">
              <w:rPr>
                <w:rFonts w:ascii="Times New Roman" w:eastAsia="SimSun" w:hAnsi="Times New Roman"/>
                <w:sz w:val="28"/>
                <w:szCs w:val="28"/>
              </w:rPr>
              <w:t>45,7</w:t>
            </w:r>
          </w:p>
        </w:tc>
        <w:tc>
          <w:tcPr>
            <w:tcW w:w="2771" w:type="pct"/>
          </w:tcPr>
          <w:p w:rsidR="002A304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2F6DF0">
              <w:rPr>
                <w:rFonts w:ascii="Times New Roman" w:eastAsia="SimSu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SimSun" w:hAnsi="Times New Roman"/>
                <w:sz w:val="28"/>
                <w:szCs w:val="28"/>
              </w:rPr>
              <w:t>фортепиано – 1</w:t>
            </w:r>
            <w:r w:rsidRPr="002F6DF0">
              <w:rPr>
                <w:rFonts w:ascii="Times New Roman" w:eastAsia="SimSun" w:hAnsi="Times New Roman"/>
                <w:sz w:val="28"/>
                <w:szCs w:val="28"/>
              </w:rPr>
              <w:t xml:space="preserve"> шт.;</w:t>
            </w:r>
          </w:p>
          <w:p w:rsidR="002A304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- баян – 1 шт.;</w:t>
            </w:r>
          </w:p>
          <w:p w:rsidR="002A3042" w:rsidRPr="00EF66BF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EF66BF">
              <w:rPr>
                <w:rFonts w:ascii="Times New Roman" w:eastAsia="SimSun" w:hAnsi="Times New Roman"/>
                <w:sz w:val="28"/>
                <w:szCs w:val="28"/>
              </w:rPr>
              <w:t xml:space="preserve">- </w:t>
            </w:r>
            <w:r w:rsidRPr="00EF66BF">
              <w:rPr>
                <w:rFonts w:ascii="Times New Roman" w:hAnsi="Times New Roman"/>
                <w:sz w:val="28"/>
                <w:szCs w:val="28"/>
              </w:rPr>
              <w:t>шумовые и фольклорные инструменты;</w:t>
            </w:r>
          </w:p>
          <w:p w:rsidR="002A304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- пюпитр – 1</w:t>
            </w:r>
            <w:r w:rsidRPr="002F6DF0">
              <w:rPr>
                <w:rFonts w:ascii="Times New Roman" w:eastAsia="SimSun" w:hAnsi="Times New Roman"/>
                <w:sz w:val="28"/>
                <w:szCs w:val="28"/>
              </w:rPr>
              <w:t xml:space="preserve"> шт.;</w:t>
            </w:r>
          </w:p>
          <w:p w:rsidR="002A304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- музыкальный центр;</w:t>
            </w:r>
          </w:p>
          <w:p w:rsidR="002A3042" w:rsidRPr="009560D6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 xml:space="preserve">- столы и стулья ученические, </w:t>
            </w:r>
            <w:r>
              <w:rPr>
                <w:rFonts w:ascii="Times New Roman" w:hAnsi="Times New Roman"/>
                <w:sz w:val="28"/>
                <w:szCs w:val="28"/>
              </w:rPr>
              <w:t>соответствующие</w:t>
            </w:r>
            <w:r w:rsidRPr="009560D6">
              <w:rPr>
                <w:rFonts w:ascii="Times New Roman" w:hAnsi="Times New Roman"/>
                <w:sz w:val="28"/>
                <w:szCs w:val="28"/>
              </w:rPr>
              <w:t xml:space="preserve"> возрасту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90EEB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A3042" w:rsidRPr="002F6DF0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2F6DF0">
              <w:rPr>
                <w:rFonts w:ascii="Times New Roman" w:eastAsia="SimSun" w:hAnsi="Times New Roman"/>
                <w:sz w:val="28"/>
                <w:szCs w:val="28"/>
              </w:rPr>
              <w:t>- стол письменный;</w:t>
            </w:r>
          </w:p>
          <w:p w:rsidR="002A304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2F6DF0">
              <w:rPr>
                <w:rFonts w:ascii="Times New Roman" w:eastAsia="SimSun" w:hAnsi="Times New Roman"/>
                <w:sz w:val="28"/>
                <w:szCs w:val="28"/>
              </w:rPr>
              <w:t>- стулья;</w:t>
            </w:r>
          </w:p>
          <w:p w:rsidR="002A3042" w:rsidRPr="002F6DF0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- школьная доска;</w:t>
            </w:r>
          </w:p>
          <w:p w:rsidR="002A3042" w:rsidRPr="002F6DF0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2F6DF0">
              <w:rPr>
                <w:rFonts w:ascii="Times New Roman" w:eastAsia="SimSun" w:hAnsi="Times New Roman"/>
                <w:sz w:val="28"/>
                <w:szCs w:val="28"/>
              </w:rPr>
              <w:t>-  учебная, нотная и учебно-методическая литература;</w:t>
            </w:r>
          </w:p>
          <w:p w:rsidR="002A304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- фонотека;</w:t>
            </w:r>
          </w:p>
          <w:p w:rsidR="002A3042" w:rsidRDefault="002A3042" w:rsidP="00710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дидактические пособия;</w:t>
            </w:r>
          </w:p>
          <w:p w:rsidR="002A3042" w:rsidRDefault="002A3042" w:rsidP="00710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сценические костюмы;</w:t>
            </w:r>
          </w:p>
          <w:p w:rsidR="002A3042" w:rsidRPr="009560D6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элементы</w:t>
            </w:r>
            <w:r w:rsidRPr="009560D6">
              <w:rPr>
                <w:rFonts w:ascii="Times New Roman" w:hAnsi="Times New Roman"/>
                <w:sz w:val="28"/>
                <w:szCs w:val="28"/>
              </w:rPr>
              <w:t xml:space="preserve"> реквизита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</w:rPr>
      </w:pPr>
    </w:p>
    <w:p w:rsidR="002A3042" w:rsidRDefault="002A3042" w:rsidP="0071022E">
      <w:pPr>
        <w:pStyle w:val="14"/>
        <w:ind w:firstLine="709"/>
        <w:jc w:val="both"/>
        <w:rPr>
          <w:rFonts w:ascii="Times New Roman" w:hAnsi="Times New Roman"/>
        </w:rPr>
      </w:pPr>
    </w:p>
    <w:p w:rsidR="002A3042" w:rsidRPr="009F5622" w:rsidRDefault="002A3042" w:rsidP="0071022E">
      <w:pPr>
        <w:spacing w:after="0" w:line="240" w:lineRule="auto"/>
        <w:ind w:firstLine="567"/>
        <w:jc w:val="both"/>
        <w:rPr>
          <w:rFonts w:ascii="Times New Roman" w:eastAsia="SimSun" w:hAnsi="Times New Roman"/>
          <w:sz w:val="28"/>
          <w:szCs w:val="28"/>
        </w:rPr>
      </w:pPr>
      <w:r w:rsidRPr="009F5622">
        <w:rPr>
          <w:rFonts w:ascii="Times New Roman" w:eastAsia="SimSun" w:hAnsi="Times New Roman"/>
          <w:sz w:val="28"/>
          <w:szCs w:val="28"/>
        </w:rPr>
        <w:t>В МАУДО ДШИ 3 концертных зала с концертными роялями,</w:t>
      </w:r>
      <w:r w:rsidRPr="009F5622">
        <w:rPr>
          <w:rFonts w:eastAsia="SimSun"/>
        </w:rPr>
        <w:t xml:space="preserve"> </w:t>
      </w:r>
      <w:r w:rsidRPr="009F5622">
        <w:rPr>
          <w:rFonts w:ascii="Times New Roman" w:eastAsia="SimSun" w:hAnsi="Times New Roman"/>
          <w:sz w:val="28"/>
          <w:szCs w:val="28"/>
        </w:rPr>
        <w:t>звукотехническим и световым оборудованием:</w:t>
      </w:r>
    </w:p>
    <w:p w:rsidR="002A3042" w:rsidRPr="009F5622" w:rsidRDefault="002A3042" w:rsidP="0071022E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  <w:r w:rsidRPr="009F5622">
        <w:rPr>
          <w:rFonts w:ascii="Times New Roman" w:eastAsia="SimSun" w:hAnsi="Times New Roman"/>
          <w:sz w:val="28"/>
          <w:szCs w:val="28"/>
        </w:rPr>
        <w:t>- корпус № 1 –  2 концертных зала  (Большой зал на 380 посадочных мест, Малый зал на 50 посадочных мест);</w:t>
      </w:r>
    </w:p>
    <w:p w:rsidR="002A3042" w:rsidRDefault="002A3042" w:rsidP="0071022E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  <w:r w:rsidRPr="009F5622">
        <w:rPr>
          <w:rFonts w:ascii="Times New Roman" w:eastAsia="SimSun" w:hAnsi="Times New Roman"/>
          <w:sz w:val="28"/>
          <w:szCs w:val="28"/>
        </w:rPr>
        <w:t>- корпус № 2 –  1 концертный зал  (Зрительный зал на 200 посадочных мест).</w:t>
      </w:r>
    </w:p>
    <w:p w:rsidR="002A3042" w:rsidRDefault="002A3042" w:rsidP="0071022E">
      <w:pPr>
        <w:spacing w:after="0" w:line="240" w:lineRule="auto"/>
        <w:rPr>
          <w:rFonts w:ascii="Times New Roman" w:eastAsia="SimSun" w:hAnsi="Times New Roman"/>
          <w:b/>
          <w:sz w:val="28"/>
          <w:szCs w:val="28"/>
        </w:rPr>
      </w:pPr>
    </w:p>
    <w:p w:rsidR="00474FCB" w:rsidRDefault="00474FCB" w:rsidP="0071022E">
      <w:pPr>
        <w:spacing w:after="0" w:line="240" w:lineRule="auto"/>
        <w:jc w:val="center"/>
        <w:rPr>
          <w:rFonts w:ascii="Times New Roman" w:eastAsia="SimSun" w:hAnsi="Times New Roman"/>
          <w:b/>
          <w:sz w:val="28"/>
          <w:szCs w:val="28"/>
        </w:rPr>
      </w:pPr>
    </w:p>
    <w:p w:rsidR="002A3042" w:rsidRPr="006F285B" w:rsidRDefault="002A3042" w:rsidP="0071022E">
      <w:pPr>
        <w:spacing w:after="0" w:line="240" w:lineRule="auto"/>
        <w:jc w:val="center"/>
        <w:rPr>
          <w:rFonts w:ascii="Times New Roman" w:eastAsia="SimSun" w:hAnsi="Times New Roman"/>
          <w:b/>
          <w:sz w:val="28"/>
          <w:szCs w:val="28"/>
        </w:rPr>
      </w:pPr>
      <w:r w:rsidRPr="006F285B">
        <w:rPr>
          <w:rFonts w:ascii="Times New Roman" w:eastAsia="SimSun" w:hAnsi="Times New Roman"/>
          <w:b/>
          <w:sz w:val="28"/>
          <w:szCs w:val="28"/>
        </w:rPr>
        <w:t>Концертные залы</w:t>
      </w:r>
    </w:p>
    <w:p w:rsidR="002A3042" w:rsidRPr="009F5622" w:rsidRDefault="002A3042" w:rsidP="0071022E">
      <w:pPr>
        <w:spacing w:after="0" w:line="240" w:lineRule="auto"/>
        <w:ind w:firstLine="425"/>
        <w:jc w:val="right"/>
        <w:rPr>
          <w:rFonts w:ascii="Times New Roman" w:eastAsia="SimSun" w:hAnsi="Times New Roman"/>
          <w:b/>
          <w:bCs/>
          <w:i/>
          <w:iCs/>
          <w:color w:val="000000"/>
          <w:sz w:val="28"/>
          <w:szCs w:val="28"/>
          <w:lang w:eastAsia="zh-CN"/>
        </w:rPr>
      </w:pPr>
      <w:r>
        <w:rPr>
          <w:rFonts w:ascii="Times New Roman" w:eastAsia="SimSun" w:hAnsi="Times New Roman"/>
          <w:b/>
          <w:bCs/>
          <w:i/>
          <w:iCs/>
          <w:color w:val="000000"/>
          <w:sz w:val="28"/>
          <w:szCs w:val="28"/>
          <w:lang w:eastAsia="zh-CN"/>
        </w:rPr>
        <w:t>Таблица 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2"/>
        <w:gridCol w:w="2093"/>
        <w:gridCol w:w="2234"/>
        <w:gridCol w:w="1342"/>
      </w:tblGrid>
      <w:tr w:rsidR="002A3042" w:rsidRPr="009F5622" w:rsidTr="008103DA">
        <w:trPr>
          <w:trHeight w:val="654"/>
        </w:trPr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2296" w:type="pct"/>
            <w:gridSpan w:val="2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Место расположения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Кол-во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Концертный рояль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1</w:t>
            </w:r>
          </w:p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Большой зал</w:t>
            </w:r>
          </w:p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Малый зал</w:t>
            </w:r>
          </w:p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5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Ноутбук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1</w:t>
            </w:r>
          </w:p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Большой зал</w:t>
            </w:r>
          </w:p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Малый зал</w:t>
            </w:r>
          </w:p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2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Студийный микрофон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1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Большой зал</w:t>
            </w:r>
          </w:p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Малый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4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Радиосистема с головной гарнитурой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4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Микрофонная система</w:t>
            </w:r>
          </w:p>
          <w:p w:rsidR="002A3042" w:rsidRPr="009F5622" w:rsidRDefault="002A3042" w:rsidP="0071022E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беспроводная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1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Большой зал</w:t>
            </w:r>
          </w:p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Малый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1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Микшерный пульт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1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Большой зал</w:t>
            </w:r>
          </w:p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Малый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1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Звукотехнический комплекс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1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Большой зал</w:t>
            </w:r>
          </w:p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Малый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1 шт.</w:t>
            </w:r>
          </w:p>
        </w:tc>
      </w:tr>
      <w:tr w:rsidR="002A3042" w:rsidRPr="009F5622" w:rsidTr="008103DA">
        <w:trPr>
          <w:trHeight w:val="657"/>
        </w:trPr>
        <w:tc>
          <w:tcPr>
            <w:tcW w:w="2056" w:type="pct"/>
            <w:shd w:val="clear" w:color="auto" w:fill="auto"/>
          </w:tcPr>
          <w:p w:rsidR="002A3042" w:rsidRPr="009F5622" w:rsidRDefault="005A1CEF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Ак</w:t>
            </w:r>
            <w:r w:rsidR="002A3042" w:rsidRPr="009F5622">
              <w:rPr>
                <w:rFonts w:ascii="Times New Roman" w:eastAsia="SimSun" w:hAnsi="Times New Roman"/>
                <w:sz w:val="28"/>
                <w:szCs w:val="28"/>
              </w:rPr>
              <w:t>устическая  система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1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Большой зал</w:t>
            </w:r>
          </w:p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Малый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1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 xml:space="preserve">Активная 2-полосная акустическая система 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2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 xml:space="preserve">Акустическая система  пассивная 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2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 xml:space="preserve">Акустическая система пассивная 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2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Активный 18</w:t>
            </w:r>
            <w:r w:rsidRPr="009F5622">
              <w:rPr>
                <w:rFonts w:ascii="Cambria" w:eastAsia="SimSun" w:hAnsi="Cambria"/>
                <w:sz w:val="28"/>
                <w:szCs w:val="28"/>
                <w:vertAlign w:val="superscript"/>
              </w:rPr>
              <w:t>’</w:t>
            </w:r>
            <w:r w:rsidRPr="009F5622">
              <w:rPr>
                <w:rFonts w:ascii="Times New Roman" w:eastAsia="SimSun" w:hAnsi="Times New Roman"/>
                <w:sz w:val="28"/>
                <w:szCs w:val="28"/>
              </w:rPr>
              <w:t xml:space="preserve"> сабвуфер, усилительный модуль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2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Аналоговый кассетный рекордер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1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Проигрыватель рекордер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2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Эквалайзер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2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  <w:lang w:val="en-US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 xml:space="preserve">Блок питания </w:t>
            </w:r>
          </w:p>
          <w:p w:rsidR="002A3042" w:rsidRPr="009F562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6-канальный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2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Компрессор-лимитер экспандер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2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Контролер Активных Акустических систем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1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  <w:lang w:val="en-US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 xml:space="preserve">Кроссовер </w:t>
            </w:r>
            <w:r w:rsidRPr="009F5622">
              <w:rPr>
                <w:rFonts w:ascii="Times New Roman" w:eastAsia="SimSun" w:hAnsi="Times New Roman"/>
                <w:sz w:val="28"/>
                <w:szCs w:val="28"/>
                <w:lang w:val="en-US"/>
              </w:rPr>
              <w:t>(</w:t>
            </w:r>
            <w:r w:rsidRPr="009F5622">
              <w:rPr>
                <w:rFonts w:ascii="Times New Roman" w:eastAsia="SimSun" w:hAnsi="Times New Roman"/>
                <w:sz w:val="28"/>
                <w:szCs w:val="28"/>
              </w:rPr>
              <w:t>стерео</w:t>
            </w:r>
            <w:r w:rsidRPr="009F5622">
              <w:rPr>
                <w:rFonts w:ascii="Times New Roman" w:eastAsia="SimSun" w:hAnsi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1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 xml:space="preserve">Подавитель акустической </w:t>
            </w:r>
            <w:r w:rsidRPr="009F5622">
              <w:rPr>
                <w:rFonts w:ascii="Times New Roman" w:eastAsia="SimSun" w:hAnsi="Times New Roman"/>
                <w:sz w:val="28"/>
                <w:szCs w:val="28"/>
              </w:rPr>
              <w:lastRenderedPageBreak/>
              <w:t>обратной связи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lastRenderedPageBreak/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2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lastRenderedPageBreak/>
              <w:t>Процессор эффектов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1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Радиомикрофон одноантенный (пара)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1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  <w:lang w:val="en-US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 xml:space="preserve">Радиосистема </w:t>
            </w:r>
            <w:r w:rsidRPr="009F5622">
              <w:rPr>
                <w:rFonts w:ascii="Times New Roman" w:eastAsia="SimSun" w:hAnsi="Times New Roman"/>
                <w:sz w:val="28"/>
                <w:szCs w:val="28"/>
                <w:lang w:val="en-US"/>
              </w:rPr>
              <w:t>SHURE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  <w:lang w:val="en-US"/>
              </w:rPr>
              <w:t xml:space="preserve">3 </w:t>
            </w:r>
            <w:r w:rsidRPr="009F5622">
              <w:rPr>
                <w:rFonts w:ascii="Times New Roman" w:eastAsia="SimSun" w:hAnsi="Times New Roman"/>
                <w:sz w:val="28"/>
                <w:szCs w:val="28"/>
              </w:rPr>
              <w:t>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Радиосистема беспроводная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6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Усилитель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eastAsia="SimSun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2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Световое оборудование (комплект)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1</w:t>
            </w:r>
          </w:p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Большой зал</w:t>
            </w:r>
          </w:p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2 шт.</w:t>
            </w:r>
          </w:p>
        </w:tc>
      </w:tr>
      <w:tr w:rsidR="002A3042" w:rsidRPr="009F5622" w:rsidTr="008103DA">
        <w:tc>
          <w:tcPr>
            <w:tcW w:w="2056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Подставки для хора</w:t>
            </w:r>
          </w:p>
        </w:tc>
        <w:tc>
          <w:tcPr>
            <w:tcW w:w="1111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1</w:t>
            </w:r>
          </w:p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Корпус № 2</w:t>
            </w:r>
          </w:p>
        </w:tc>
        <w:tc>
          <w:tcPr>
            <w:tcW w:w="1185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Большой зал</w:t>
            </w:r>
          </w:p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F5622">
              <w:rPr>
                <w:rFonts w:ascii="Times New Roman" w:eastAsia="SimSun" w:hAnsi="Times New Roman"/>
                <w:sz w:val="28"/>
                <w:szCs w:val="28"/>
              </w:rPr>
              <w:t>Зрительный зал</w:t>
            </w:r>
          </w:p>
        </w:tc>
        <w:tc>
          <w:tcPr>
            <w:tcW w:w="648" w:type="pct"/>
            <w:shd w:val="clear" w:color="auto" w:fill="auto"/>
          </w:tcPr>
          <w:p w:rsidR="002A3042" w:rsidRPr="009F5622" w:rsidRDefault="002A3042" w:rsidP="0071022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комплект</w:t>
            </w:r>
          </w:p>
        </w:tc>
      </w:tr>
    </w:tbl>
    <w:p w:rsidR="002A3042" w:rsidRPr="00D17CBF" w:rsidRDefault="002A3042" w:rsidP="0071022E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:rsidR="002A3042" w:rsidRPr="00E74B72" w:rsidRDefault="002A3042" w:rsidP="0071022E">
      <w:pPr>
        <w:spacing w:after="0" w:line="240" w:lineRule="auto"/>
        <w:ind w:firstLine="567"/>
        <w:jc w:val="both"/>
        <w:rPr>
          <w:rFonts w:ascii="Times New Roman" w:eastAsia="SimSun" w:hAnsi="Times New Roman"/>
          <w:sz w:val="28"/>
          <w:szCs w:val="28"/>
        </w:rPr>
      </w:pPr>
      <w:r w:rsidRPr="00E74B72">
        <w:rPr>
          <w:rFonts w:ascii="Times New Roman" w:eastAsia="SimSun" w:hAnsi="Times New Roman"/>
          <w:sz w:val="28"/>
          <w:szCs w:val="28"/>
        </w:rPr>
        <w:t xml:space="preserve">Реализация программы </w:t>
      </w:r>
      <w:r>
        <w:rPr>
          <w:rFonts w:ascii="Times New Roman" w:eastAsia="SimSun" w:hAnsi="Times New Roman"/>
          <w:sz w:val="28"/>
          <w:szCs w:val="28"/>
        </w:rPr>
        <w:t xml:space="preserve">«Фольклорный ансамбль» </w:t>
      </w:r>
      <w:r w:rsidRPr="00E74B72">
        <w:rPr>
          <w:rFonts w:ascii="Times New Roman" w:eastAsia="SimSun" w:hAnsi="Times New Roman"/>
          <w:sz w:val="28"/>
          <w:szCs w:val="28"/>
        </w:rPr>
        <w:t xml:space="preserve">обеспечивается доступом каждого </w:t>
      </w:r>
      <w:r w:rsidR="00690EEB">
        <w:rPr>
          <w:rFonts w:ascii="Times New Roman" w:eastAsia="SimSun" w:hAnsi="Times New Roman"/>
          <w:sz w:val="28"/>
          <w:szCs w:val="28"/>
        </w:rPr>
        <w:t>обучающегося</w:t>
      </w:r>
      <w:r w:rsidRPr="00E74B72">
        <w:rPr>
          <w:rFonts w:ascii="Times New Roman" w:eastAsia="SimSun" w:hAnsi="Times New Roman"/>
          <w:sz w:val="28"/>
          <w:szCs w:val="28"/>
        </w:rPr>
        <w:t xml:space="preserve">  к  библиотечному фонду. Библиотечный фонд МАУДО ДШИ укомплектован печатными изданиями основной, дополнительной учебной и учебно-методической литературой, в том числе, изданиями, поступившими в библиотечный фонд МАУДО ДШИ за последние 5 лет.</w:t>
      </w:r>
    </w:p>
    <w:p w:rsidR="002A3042" w:rsidRPr="008103DA" w:rsidRDefault="002A3042" w:rsidP="0071022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 </w:t>
      </w:r>
      <w:r w:rsidRPr="006F285B">
        <w:rPr>
          <w:rFonts w:ascii="Times New Roman" w:eastAsia="Calibri" w:hAnsi="Times New Roman"/>
          <w:sz w:val="28"/>
          <w:szCs w:val="28"/>
        </w:rPr>
        <w:t>МАУДО ДШИ</w:t>
      </w:r>
      <w:r w:rsidRPr="00B656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соблюдаю</w:t>
      </w:r>
      <w:r w:rsidRPr="006F285B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ся</w:t>
      </w:r>
      <w:r w:rsidRPr="006F285B">
        <w:rPr>
          <w:rFonts w:ascii="Times New Roman" w:hAnsi="Times New Roman"/>
          <w:sz w:val="28"/>
          <w:szCs w:val="28"/>
        </w:rPr>
        <w:t xml:space="preserve"> своевременные  сроки  текущего  и  капитального  ремонта  учебных помещений</w:t>
      </w:r>
      <w:r>
        <w:rPr>
          <w:rFonts w:ascii="Times New Roman" w:hAnsi="Times New Roman"/>
          <w:sz w:val="28"/>
          <w:szCs w:val="28"/>
        </w:rPr>
        <w:t>,</w:t>
      </w:r>
      <w:r w:rsidRPr="006F285B">
        <w:rPr>
          <w:rFonts w:ascii="Times New Roman" w:hAnsi="Times New Roman"/>
          <w:sz w:val="28"/>
          <w:szCs w:val="28"/>
        </w:rPr>
        <w:t xml:space="preserve"> </w:t>
      </w:r>
      <w:r w:rsidRPr="00B65616">
        <w:rPr>
          <w:rFonts w:ascii="Times New Roman" w:hAnsi="Times New Roman"/>
          <w:sz w:val="28"/>
          <w:szCs w:val="28"/>
        </w:rPr>
        <w:t>создаются условия для содержания, своевременного обслуживания и ремо</w:t>
      </w:r>
      <w:r>
        <w:rPr>
          <w:rFonts w:ascii="Times New Roman" w:hAnsi="Times New Roman"/>
          <w:sz w:val="28"/>
          <w:szCs w:val="28"/>
        </w:rPr>
        <w:t>нта музыкальных инструментов. Школа</w:t>
      </w:r>
      <w:r w:rsidRPr="00B65616">
        <w:rPr>
          <w:rFonts w:ascii="Times New Roman" w:hAnsi="Times New Roman"/>
          <w:sz w:val="28"/>
          <w:szCs w:val="28"/>
        </w:rPr>
        <w:t xml:space="preserve"> обеспечивает выступления учебных </w:t>
      </w:r>
      <w:r w:rsidR="009D07CA">
        <w:rPr>
          <w:rFonts w:ascii="Times New Roman" w:hAnsi="Times New Roman"/>
          <w:sz w:val="28"/>
          <w:szCs w:val="28"/>
        </w:rPr>
        <w:t>коллективов сценическими</w:t>
      </w:r>
      <w:r w:rsidRPr="00B65616">
        <w:rPr>
          <w:rFonts w:ascii="Times New Roman" w:hAnsi="Times New Roman"/>
          <w:sz w:val="28"/>
          <w:szCs w:val="28"/>
        </w:rPr>
        <w:t xml:space="preserve"> костюма</w:t>
      </w:r>
      <w:r w:rsidR="009D07CA">
        <w:rPr>
          <w:rFonts w:ascii="Times New Roman" w:hAnsi="Times New Roman"/>
          <w:sz w:val="28"/>
          <w:szCs w:val="28"/>
        </w:rPr>
        <w:t>ми</w:t>
      </w:r>
      <w:r w:rsidRPr="00B65616">
        <w:rPr>
          <w:rFonts w:ascii="Times New Roman" w:hAnsi="Times New Roman"/>
          <w:sz w:val="28"/>
          <w:szCs w:val="28"/>
        </w:rPr>
        <w:t xml:space="preserve">. </w:t>
      </w:r>
    </w:p>
    <w:p w:rsidR="001074E4" w:rsidRDefault="001074E4" w:rsidP="0071022E">
      <w:pPr>
        <w:pStyle w:val="1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>. Содержание учебного предмета</w:t>
      </w:r>
    </w:p>
    <w:p w:rsidR="008103DA" w:rsidRPr="009E396B" w:rsidRDefault="008103DA" w:rsidP="0071022E">
      <w:pPr>
        <w:spacing w:after="0" w:line="240" w:lineRule="auto"/>
        <w:ind w:firstLine="567"/>
        <w:jc w:val="both"/>
        <w:rPr>
          <w:rFonts w:ascii="Times New Roman" w:eastAsia="SimSun" w:hAnsi="Times New Roman"/>
          <w:sz w:val="28"/>
          <w:szCs w:val="28"/>
        </w:rPr>
      </w:pPr>
      <w:r w:rsidRPr="00E74B72">
        <w:rPr>
          <w:rFonts w:ascii="Times New Roman" w:eastAsia="SimSun" w:hAnsi="Times New Roman"/>
          <w:b/>
          <w:i/>
          <w:sz w:val="28"/>
          <w:szCs w:val="28"/>
        </w:rPr>
        <w:t xml:space="preserve">   </w:t>
      </w:r>
      <w:r w:rsidRPr="009E396B">
        <w:rPr>
          <w:rFonts w:ascii="Times New Roman" w:eastAsia="SimSun" w:hAnsi="Times New Roman"/>
          <w:b/>
          <w:i/>
          <w:sz w:val="28"/>
          <w:szCs w:val="28"/>
        </w:rPr>
        <w:t xml:space="preserve">Сведения о затратах учебного времени </w:t>
      </w:r>
      <w:r w:rsidRPr="009E396B">
        <w:rPr>
          <w:rFonts w:ascii="Times New Roman" w:eastAsia="SimSun" w:hAnsi="Times New Roman"/>
          <w:sz w:val="28"/>
          <w:szCs w:val="28"/>
        </w:rPr>
        <w:t>отражаются с учетом распределения объема учебного времени, предусмотренного на освоение учебного предмета, на максимальную, аудиторную нагрузку обучаю</w:t>
      </w:r>
      <w:r>
        <w:rPr>
          <w:rFonts w:ascii="Times New Roman" w:eastAsia="SimSun" w:hAnsi="Times New Roman"/>
          <w:sz w:val="28"/>
          <w:szCs w:val="28"/>
        </w:rPr>
        <w:t>щихся и самостоятельные занятия</w:t>
      </w:r>
      <w:r w:rsidRPr="009E396B">
        <w:rPr>
          <w:rFonts w:ascii="Times New Roman" w:eastAsia="SimSun" w:hAnsi="Times New Roman"/>
          <w:sz w:val="28"/>
          <w:szCs w:val="28"/>
        </w:rPr>
        <w:t>.</w:t>
      </w:r>
    </w:p>
    <w:p w:rsidR="001074E4" w:rsidRPr="008103DA" w:rsidRDefault="001074E4" w:rsidP="0071022E">
      <w:pPr>
        <w:spacing w:after="0" w:line="240" w:lineRule="auto"/>
        <w:ind w:left="567" w:firstLine="360"/>
        <w:jc w:val="center"/>
        <w:rPr>
          <w:rFonts w:ascii="Times New Roman" w:hAnsi="Times New Roman"/>
          <w:b/>
          <w:sz w:val="28"/>
          <w:szCs w:val="28"/>
        </w:rPr>
      </w:pPr>
      <w:r w:rsidRPr="008103DA">
        <w:rPr>
          <w:rFonts w:ascii="Times New Roman" w:hAnsi="Times New Roman"/>
          <w:b/>
          <w:sz w:val="28"/>
          <w:szCs w:val="28"/>
        </w:rPr>
        <w:t>Срок обучения – 8 (9) лет</w:t>
      </w:r>
    </w:p>
    <w:p w:rsidR="001074E4" w:rsidRPr="00417EF8" w:rsidRDefault="008103DA" w:rsidP="0071022E">
      <w:pPr>
        <w:spacing w:after="0" w:line="240" w:lineRule="auto"/>
        <w:ind w:left="567" w:firstLine="360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Таблица 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8"/>
        <w:gridCol w:w="656"/>
        <w:gridCol w:w="130"/>
        <w:gridCol w:w="524"/>
        <w:gridCol w:w="132"/>
        <w:gridCol w:w="657"/>
        <w:gridCol w:w="657"/>
        <w:gridCol w:w="655"/>
        <w:gridCol w:w="657"/>
        <w:gridCol w:w="657"/>
        <w:gridCol w:w="657"/>
        <w:gridCol w:w="781"/>
      </w:tblGrid>
      <w:tr w:rsidR="001074E4" w:rsidTr="008103DA">
        <w:tc>
          <w:tcPr>
            <w:tcW w:w="1781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9" w:type="pct"/>
            <w:gridSpan w:val="11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Распределение  по годам обучения</w:t>
            </w:r>
          </w:p>
        </w:tc>
      </w:tr>
      <w:tr w:rsidR="001074E4" w:rsidTr="008103DA">
        <w:tc>
          <w:tcPr>
            <w:tcW w:w="1781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411" w:type="pct"/>
            <w:gridSpan w:val="2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3" w:type="pct"/>
            <w:gridSpan w:val="2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2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11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074E4" w:rsidTr="008103DA">
        <w:tc>
          <w:tcPr>
            <w:tcW w:w="1781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Продолжительность</w:t>
            </w: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учебных занятий  </w:t>
            </w: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(в неделях)</w:t>
            </w:r>
          </w:p>
        </w:tc>
        <w:tc>
          <w:tcPr>
            <w:tcW w:w="411" w:type="pct"/>
            <w:gridSpan w:val="2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43" w:type="pct"/>
            <w:gridSpan w:val="2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2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11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1074E4" w:rsidTr="008103DA">
        <w:tc>
          <w:tcPr>
            <w:tcW w:w="1781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Количество часов </w:t>
            </w: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аудиторные занятия </w:t>
            </w: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(в неделю)</w:t>
            </w:r>
          </w:p>
        </w:tc>
        <w:tc>
          <w:tcPr>
            <w:tcW w:w="411" w:type="pct"/>
            <w:gridSpan w:val="2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3" w:type="pct"/>
            <w:gridSpan w:val="2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2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11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074E4" w:rsidTr="008103DA">
        <w:tc>
          <w:tcPr>
            <w:tcW w:w="1781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Общее количество часов на аудиторные занятия по годам</w:t>
            </w:r>
          </w:p>
        </w:tc>
        <w:tc>
          <w:tcPr>
            <w:tcW w:w="411" w:type="pct"/>
            <w:gridSpan w:val="2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343" w:type="pct"/>
            <w:gridSpan w:val="2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342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411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</w:tr>
      <w:tr w:rsidR="001074E4" w:rsidTr="008103DA">
        <w:trPr>
          <w:trHeight w:val="423"/>
        </w:trPr>
        <w:tc>
          <w:tcPr>
            <w:tcW w:w="1781" w:type="pct"/>
            <w:vMerge w:val="restar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7F5413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Общее количество часов </w:t>
            </w:r>
          </w:p>
          <w:p w:rsidR="001074E4" w:rsidRPr="007F5413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5413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на аудиторные занятия</w:t>
            </w:r>
          </w:p>
        </w:tc>
        <w:tc>
          <w:tcPr>
            <w:tcW w:w="2808" w:type="pct"/>
            <w:gridSpan w:val="10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1184</w:t>
            </w:r>
          </w:p>
        </w:tc>
        <w:tc>
          <w:tcPr>
            <w:tcW w:w="411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</w:tr>
      <w:tr w:rsidR="001074E4" w:rsidTr="008103DA">
        <w:trPr>
          <w:trHeight w:val="428"/>
        </w:trPr>
        <w:tc>
          <w:tcPr>
            <w:tcW w:w="1781" w:type="pct"/>
            <w:vMerge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9" w:type="pct"/>
            <w:gridSpan w:val="11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1349</w:t>
            </w:r>
          </w:p>
        </w:tc>
      </w:tr>
      <w:tr w:rsidR="001074E4" w:rsidTr="008103DA">
        <w:tc>
          <w:tcPr>
            <w:tcW w:w="1781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Количество часов </w:t>
            </w: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внеаудиторные занятия </w:t>
            </w: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(в неделю)</w:t>
            </w:r>
          </w:p>
        </w:tc>
        <w:tc>
          <w:tcPr>
            <w:tcW w:w="411" w:type="pct"/>
            <w:gridSpan w:val="2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3" w:type="pct"/>
            <w:gridSpan w:val="2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2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1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074E4" w:rsidTr="008103DA">
        <w:tc>
          <w:tcPr>
            <w:tcW w:w="1781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Общее количество внеаудиторных/</w:t>
            </w:r>
          </w:p>
          <w:p w:rsidR="001074E4" w:rsidRDefault="001074E4" w:rsidP="0071022E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самостоятельных</w:t>
            </w:r>
          </w:p>
          <w:p w:rsidR="001074E4" w:rsidRDefault="001074E4" w:rsidP="0071022E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занятий  по годам</w:t>
            </w:r>
          </w:p>
        </w:tc>
        <w:tc>
          <w:tcPr>
            <w:tcW w:w="411" w:type="pct"/>
            <w:gridSpan w:val="2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43" w:type="pct"/>
            <w:gridSpan w:val="2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2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411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1074E4" w:rsidTr="008103DA">
        <w:trPr>
          <w:trHeight w:val="438"/>
        </w:trPr>
        <w:tc>
          <w:tcPr>
            <w:tcW w:w="1781" w:type="pct"/>
            <w:vMerge w:val="restart"/>
          </w:tcPr>
          <w:p w:rsidR="001074E4" w:rsidRPr="007F5413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5413">
              <w:rPr>
                <w:rFonts w:ascii="Times New Roman" w:hAnsi="Times New Roman"/>
                <w:sz w:val="28"/>
                <w:szCs w:val="28"/>
              </w:rPr>
              <w:t xml:space="preserve">Общее количество </w:t>
            </w: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5413">
              <w:rPr>
                <w:rFonts w:ascii="Times New Roman" w:hAnsi="Times New Roman"/>
                <w:sz w:val="28"/>
                <w:szCs w:val="28"/>
              </w:rPr>
              <w:t>часов на внеаудиторные (самостоятельные) занятия</w:t>
            </w:r>
          </w:p>
        </w:tc>
        <w:tc>
          <w:tcPr>
            <w:tcW w:w="2808" w:type="pct"/>
            <w:gridSpan w:val="10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362</w:t>
            </w:r>
          </w:p>
        </w:tc>
        <w:tc>
          <w:tcPr>
            <w:tcW w:w="411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1074E4" w:rsidTr="008103DA">
        <w:trPr>
          <w:trHeight w:val="375"/>
        </w:trPr>
        <w:tc>
          <w:tcPr>
            <w:tcW w:w="1781" w:type="pct"/>
            <w:vMerge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9" w:type="pct"/>
            <w:gridSpan w:val="11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428</w:t>
            </w:r>
          </w:p>
        </w:tc>
      </w:tr>
      <w:tr w:rsidR="001074E4" w:rsidTr="008103DA">
        <w:tc>
          <w:tcPr>
            <w:tcW w:w="1781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Максимальное количество учебных занятий  в год </w:t>
            </w:r>
          </w:p>
        </w:tc>
        <w:tc>
          <w:tcPr>
            <w:tcW w:w="343" w:type="pct"/>
            <w:vAlign w:val="center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2" w:type="pct"/>
            <w:gridSpan w:val="2"/>
            <w:vAlign w:val="center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11" w:type="pct"/>
            <w:gridSpan w:val="2"/>
            <w:vAlign w:val="center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3" w:type="pct"/>
            <w:vAlign w:val="center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2" w:type="pct"/>
            <w:vAlign w:val="center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3" w:type="pct"/>
            <w:vAlign w:val="center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3" w:type="pct"/>
            <w:vAlign w:val="center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3" w:type="pct"/>
            <w:vAlign w:val="center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11" w:type="pct"/>
            <w:vAlign w:val="center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1074E4" w:rsidTr="008103DA">
        <w:tc>
          <w:tcPr>
            <w:tcW w:w="1781" w:type="pct"/>
          </w:tcPr>
          <w:p w:rsidR="001074E4" w:rsidRPr="00B3606C" w:rsidRDefault="001074E4" w:rsidP="007102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B3606C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Общее максимальное</w:t>
            </w:r>
          </w:p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B3606C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количество часов </w:t>
            </w:r>
          </w:p>
          <w:p w:rsidR="001074E4" w:rsidRPr="00B3606C" w:rsidRDefault="001074E4" w:rsidP="0071022E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B3606C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по годам 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342" w:type="pct"/>
            <w:gridSpan w:val="2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411" w:type="pct"/>
            <w:gridSpan w:val="2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342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198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231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231</w:t>
            </w:r>
          </w:p>
        </w:tc>
        <w:tc>
          <w:tcPr>
            <w:tcW w:w="343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231</w:t>
            </w:r>
          </w:p>
        </w:tc>
        <w:tc>
          <w:tcPr>
            <w:tcW w:w="411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231</w:t>
            </w:r>
          </w:p>
        </w:tc>
      </w:tr>
      <w:tr w:rsidR="001074E4" w:rsidTr="008103DA">
        <w:trPr>
          <w:trHeight w:val="534"/>
        </w:trPr>
        <w:tc>
          <w:tcPr>
            <w:tcW w:w="1781" w:type="pct"/>
            <w:vMerge w:val="restart"/>
          </w:tcPr>
          <w:p w:rsidR="001074E4" w:rsidRPr="00B3606C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606C">
              <w:rPr>
                <w:rFonts w:ascii="Times New Roman" w:hAnsi="Times New Roman"/>
                <w:sz w:val="28"/>
                <w:szCs w:val="28"/>
              </w:rPr>
              <w:t>Общее максимальное</w:t>
            </w:r>
          </w:p>
          <w:p w:rsidR="001074E4" w:rsidRPr="00B3606C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606C">
              <w:rPr>
                <w:rFonts w:ascii="Times New Roman" w:hAnsi="Times New Roman"/>
                <w:sz w:val="28"/>
                <w:szCs w:val="28"/>
              </w:rPr>
              <w:t>количество часов на весь</w:t>
            </w:r>
          </w:p>
          <w:p w:rsidR="001074E4" w:rsidRPr="00B3606C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606C">
              <w:rPr>
                <w:rFonts w:ascii="Times New Roman" w:hAnsi="Times New Roman"/>
                <w:sz w:val="28"/>
                <w:szCs w:val="28"/>
              </w:rPr>
              <w:t>период обучения</w:t>
            </w:r>
          </w:p>
        </w:tc>
        <w:tc>
          <w:tcPr>
            <w:tcW w:w="2808" w:type="pct"/>
            <w:gridSpan w:val="10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1546</w:t>
            </w:r>
          </w:p>
        </w:tc>
        <w:tc>
          <w:tcPr>
            <w:tcW w:w="411" w:type="pct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231</w:t>
            </w:r>
          </w:p>
        </w:tc>
      </w:tr>
      <w:tr w:rsidR="001074E4" w:rsidTr="008103DA">
        <w:tc>
          <w:tcPr>
            <w:tcW w:w="1781" w:type="pct"/>
            <w:vMerge/>
          </w:tcPr>
          <w:p w:rsidR="001074E4" w:rsidRPr="00B3606C" w:rsidRDefault="001074E4" w:rsidP="0071022E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9" w:type="pct"/>
            <w:gridSpan w:val="11"/>
          </w:tcPr>
          <w:p w:rsidR="001074E4" w:rsidRDefault="001074E4" w:rsidP="0071022E">
            <w:pPr>
              <w:pStyle w:val="2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1777</w:t>
            </w:r>
          </w:p>
        </w:tc>
      </w:tr>
    </w:tbl>
    <w:p w:rsidR="001074E4" w:rsidRDefault="001074E4" w:rsidP="0071022E">
      <w:pPr>
        <w:pStyle w:val="14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1074E4" w:rsidRDefault="001074E4" w:rsidP="007102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Учебный материал распределяется по годам обучения – классам. Каждый класс имеет свои дидактические </w:t>
      </w:r>
      <w:r w:rsidR="001533CD">
        <w:rPr>
          <w:rFonts w:ascii="Times New Roman" w:hAnsi="Times New Roman"/>
          <w:sz w:val="28"/>
          <w:szCs w:val="28"/>
        </w:rPr>
        <w:t>задачи,</w:t>
      </w:r>
      <w:r>
        <w:rPr>
          <w:rFonts w:ascii="Times New Roman" w:hAnsi="Times New Roman"/>
          <w:sz w:val="28"/>
          <w:szCs w:val="28"/>
        </w:rPr>
        <w:t xml:space="preserve"> и объем времени, предусмотренный для освоения учебного материала.</w:t>
      </w:r>
    </w:p>
    <w:p w:rsidR="001074E4" w:rsidRDefault="001074E4" w:rsidP="0071022E">
      <w:pPr>
        <w:pStyle w:val="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Виды аудиторных учебных занятий  по предмету «Фольклорный ансамбль»: </w:t>
      </w:r>
    </w:p>
    <w:p w:rsidR="001074E4" w:rsidRDefault="001074E4" w:rsidP="0071022E">
      <w:pPr>
        <w:pStyle w:val="2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вокально-хоровые занятия;</w:t>
      </w:r>
    </w:p>
    <w:p w:rsidR="001074E4" w:rsidRDefault="001074E4" w:rsidP="0071022E">
      <w:pPr>
        <w:pStyle w:val="2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освоение основ народной хореографии;</w:t>
      </w:r>
    </w:p>
    <w:p w:rsidR="001074E4" w:rsidRDefault="001074E4" w:rsidP="0071022E">
      <w:pPr>
        <w:pStyle w:val="2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освоение приёмов игры на этнографических инструментах;</w:t>
      </w:r>
    </w:p>
    <w:p w:rsidR="001074E4" w:rsidRDefault="001074E4" w:rsidP="0071022E">
      <w:pPr>
        <w:pStyle w:val="2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постановка концертных номеров и фольклорных композиций;</w:t>
      </w:r>
    </w:p>
    <w:p w:rsidR="001074E4" w:rsidRDefault="001074E4" w:rsidP="0071022E">
      <w:pPr>
        <w:pStyle w:val="2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аудио/видео демонстрация записей подлинных исполнителей народных песен  и др.</w:t>
      </w:r>
    </w:p>
    <w:p w:rsidR="001074E4" w:rsidRDefault="001074E4" w:rsidP="0071022E">
      <w:pPr>
        <w:pStyle w:val="2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1074E4" w:rsidRPr="008103DA" w:rsidRDefault="001074E4" w:rsidP="0071022E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8103DA">
        <w:rPr>
          <w:rFonts w:ascii="Times New Roman" w:hAnsi="Times New Roman"/>
          <w:b/>
          <w:i/>
          <w:sz w:val="28"/>
          <w:szCs w:val="28"/>
        </w:rPr>
        <w:t>Требования по годам обучения</w:t>
      </w:r>
    </w:p>
    <w:p w:rsidR="001074E4" w:rsidRDefault="001074E4" w:rsidP="0071022E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Процесс изучения предмета «Фольклорный ансамбль» делится на 3 этапа обучения: подготовительный, начальный и основной. Это позволяет распределять учебный материал на весь период обучения соответственно возрастным возможностям </w:t>
      </w:r>
      <w:r w:rsidR="00690EEB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  <w:t xml:space="preserve">   </w:t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 w:rsidR="008103DA">
        <w:rPr>
          <w:rFonts w:ascii="Times New Roman" w:hAnsi="Times New Roman"/>
          <w:b/>
          <w:i/>
          <w:sz w:val="28"/>
          <w:szCs w:val="28"/>
        </w:rPr>
        <w:t xml:space="preserve">            </w:t>
      </w:r>
      <w:r>
        <w:rPr>
          <w:rFonts w:ascii="Times New Roman" w:hAnsi="Times New Roman"/>
          <w:b/>
          <w:i/>
          <w:sz w:val="28"/>
          <w:szCs w:val="28"/>
        </w:rPr>
        <w:t>Таблица 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4"/>
        <w:gridCol w:w="1071"/>
        <w:gridCol w:w="1481"/>
        <w:gridCol w:w="4415"/>
      </w:tblGrid>
      <w:tr w:rsidR="001074E4" w:rsidTr="008103DA">
        <w:tc>
          <w:tcPr>
            <w:tcW w:w="1372" w:type="pct"/>
          </w:tcPr>
          <w:p w:rsidR="001074E4" w:rsidRPr="009E656A" w:rsidRDefault="001074E4" w:rsidP="0071022E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Этапы обучения</w:t>
            </w:r>
          </w:p>
        </w:tc>
        <w:tc>
          <w:tcPr>
            <w:tcW w:w="548" w:type="pct"/>
          </w:tcPr>
          <w:p w:rsidR="001074E4" w:rsidRPr="009E656A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762" w:type="pct"/>
          </w:tcPr>
          <w:p w:rsidR="001074E4" w:rsidRPr="009E656A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2319" w:type="pct"/>
          </w:tcPr>
          <w:p w:rsidR="001074E4" w:rsidRPr="009E656A" w:rsidRDefault="001074E4" w:rsidP="0071022E">
            <w:pPr>
              <w:spacing w:after="0" w:line="240" w:lineRule="auto"/>
              <w:ind w:firstLine="6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</w:tr>
      <w:tr w:rsidR="001074E4" w:rsidTr="008103DA">
        <w:tc>
          <w:tcPr>
            <w:tcW w:w="1372" w:type="pct"/>
          </w:tcPr>
          <w:p w:rsidR="001074E4" w:rsidRDefault="001074E4" w:rsidP="0071022E">
            <w:pPr>
              <w:pStyle w:val="14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Подготовительный (1 класс)</w:t>
            </w:r>
          </w:p>
        </w:tc>
        <w:tc>
          <w:tcPr>
            <w:tcW w:w="548" w:type="pct"/>
          </w:tcPr>
          <w:p w:rsidR="001074E4" w:rsidRDefault="001074E4" w:rsidP="0071022E">
            <w:pPr>
              <w:pStyle w:val="14"/>
              <w:ind w:firstLine="6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6-8 лет</w:t>
            </w:r>
          </w:p>
        </w:tc>
        <w:tc>
          <w:tcPr>
            <w:tcW w:w="762" w:type="pct"/>
          </w:tcPr>
          <w:p w:rsidR="001074E4" w:rsidRDefault="001074E4" w:rsidP="0071022E">
            <w:pPr>
              <w:pStyle w:val="14"/>
              <w:ind w:firstLine="14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14"/>
              <w:ind w:firstLine="14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год</w:t>
            </w:r>
          </w:p>
        </w:tc>
        <w:tc>
          <w:tcPr>
            <w:tcW w:w="2319" w:type="pct"/>
          </w:tcPr>
          <w:p w:rsidR="001074E4" w:rsidRDefault="001074E4" w:rsidP="0071022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допесенными  формами, с детским, игровым и материнским фольклором</w:t>
            </w:r>
          </w:p>
        </w:tc>
      </w:tr>
      <w:tr w:rsidR="001074E4" w:rsidTr="008103DA">
        <w:trPr>
          <w:trHeight w:val="1269"/>
        </w:trPr>
        <w:tc>
          <w:tcPr>
            <w:tcW w:w="1372" w:type="pct"/>
          </w:tcPr>
          <w:p w:rsidR="001074E4" w:rsidRDefault="001074E4" w:rsidP="0071022E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Начальный</w:t>
            </w:r>
          </w:p>
          <w:p w:rsidR="001074E4" w:rsidRDefault="001074E4" w:rsidP="0071022E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(2-4 классы)</w:t>
            </w:r>
          </w:p>
        </w:tc>
        <w:tc>
          <w:tcPr>
            <w:tcW w:w="548" w:type="pct"/>
          </w:tcPr>
          <w:p w:rsidR="001074E4" w:rsidRDefault="001074E4" w:rsidP="0071022E">
            <w:pPr>
              <w:pStyle w:val="14"/>
              <w:ind w:firstLine="6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9-12 лет</w:t>
            </w:r>
          </w:p>
        </w:tc>
        <w:tc>
          <w:tcPr>
            <w:tcW w:w="762" w:type="pct"/>
          </w:tcPr>
          <w:p w:rsidR="001074E4" w:rsidRDefault="001074E4" w:rsidP="0071022E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года</w:t>
            </w:r>
          </w:p>
        </w:tc>
        <w:tc>
          <w:tcPr>
            <w:tcW w:w="2319" w:type="pct"/>
          </w:tcPr>
          <w:p w:rsidR="001074E4" w:rsidRDefault="001074E4" w:rsidP="0071022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полученных в 1-м классе умений, навыков и знаний. Знакомство с календарными жанрами, хороводными, шуточными и плясовыми песнями.    </w:t>
            </w:r>
          </w:p>
        </w:tc>
      </w:tr>
      <w:tr w:rsidR="001074E4" w:rsidTr="008103DA">
        <w:tc>
          <w:tcPr>
            <w:tcW w:w="1372" w:type="pct"/>
          </w:tcPr>
          <w:p w:rsidR="001074E4" w:rsidRDefault="001074E4" w:rsidP="0071022E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Основной</w:t>
            </w:r>
          </w:p>
          <w:p w:rsidR="001074E4" w:rsidRDefault="001074E4" w:rsidP="0071022E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(5-8/9 классы)</w:t>
            </w:r>
          </w:p>
        </w:tc>
        <w:tc>
          <w:tcPr>
            <w:tcW w:w="548" w:type="pct"/>
          </w:tcPr>
          <w:p w:rsidR="001074E4" w:rsidRDefault="001074E4" w:rsidP="0071022E">
            <w:pPr>
              <w:pStyle w:val="14"/>
              <w:ind w:firstLine="6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13-15 лет</w:t>
            </w:r>
          </w:p>
        </w:tc>
        <w:tc>
          <w:tcPr>
            <w:tcW w:w="762" w:type="pct"/>
          </w:tcPr>
          <w:p w:rsidR="001074E4" w:rsidRDefault="001074E4" w:rsidP="0071022E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74E4" w:rsidRDefault="001074E4" w:rsidP="0071022E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года</w:t>
            </w:r>
          </w:p>
        </w:tc>
        <w:tc>
          <w:tcPr>
            <w:tcW w:w="2319" w:type="pct"/>
          </w:tcPr>
          <w:p w:rsidR="001074E4" w:rsidRDefault="001074E4" w:rsidP="0071022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Комплексное освоение традиционной музыкальной культуры. Знакомство с календарными и семейно-бытовыми обрядами и приуроченными к ним песнями. Освоение областных особенностей песенного творчества России.</w:t>
            </w:r>
          </w:p>
        </w:tc>
      </w:tr>
    </w:tbl>
    <w:p w:rsidR="001074E4" w:rsidRDefault="001074E4" w:rsidP="007102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074E4" w:rsidRDefault="003F4430" w:rsidP="0071022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Календарно-тематический</w:t>
      </w:r>
      <w:r w:rsidR="001074E4">
        <w:rPr>
          <w:rFonts w:ascii="Times New Roman" w:hAnsi="Times New Roman"/>
          <w:b/>
          <w:i/>
          <w:sz w:val="28"/>
          <w:szCs w:val="28"/>
        </w:rPr>
        <w:t xml:space="preserve"> п</w:t>
      </w:r>
      <w:r>
        <w:rPr>
          <w:rFonts w:ascii="Times New Roman" w:hAnsi="Times New Roman"/>
          <w:b/>
          <w:i/>
          <w:sz w:val="28"/>
          <w:szCs w:val="28"/>
        </w:rPr>
        <w:t>лан</w:t>
      </w:r>
    </w:p>
    <w:p w:rsidR="001074E4" w:rsidRDefault="001074E4" w:rsidP="0071022E">
      <w:pPr>
        <w:pStyle w:val="14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Календарно-тематические планы по годам обучения отражают последовательность изучения разделов и тем программы с указанием распределения учебных часов по разделам и темам учебного предмета.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1074E4" w:rsidRDefault="001074E4" w:rsidP="0071022E">
      <w:pPr>
        <w:pStyle w:val="1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репертуар предмета  «Фольклорный ансамбль» включаются произведения народной песенной традиции различных жанров:</w:t>
      </w:r>
    </w:p>
    <w:p w:rsidR="001074E4" w:rsidRDefault="001074E4" w:rsidP="0071022E">
      <w:pPr>
        <w:pStyle w:val="14"/>
        <w:numPr>
          <w:ilvl w:val="0"/>
          <w:numId w:val="13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песни календарных праздников (колядки, подблюдные, масленичные, веснянки, волочебные, троицкие, жнивные, осенние);</w:t>
      </w:r>
    </w:p>
    <w:p w:rsidR="001074E4" w:rsidRDefault="001074E4" w:rsidP="0071022E">
      <w:pPr>
        <w:pStyle w:val="14"/>
        <w:numPr>
          <w:ilvl w:val="0"/>
          <w:numId w:val="13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песни свадебного обряда (величальные, корильные, плясовые, лирические, плачи);</w:t>
      </w:r>
    </w:p>
    <w:p w:rsidR="001074E4" w:rsidRDefault="001074E4" w:rsidP="0071022E">
      <w:pPr>
        <w:pStyle w:val="14"/>
        <w:numPr>
          <w:ilvl w:val="0"/>
          <w:numId w:val="13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материнский фольклор (колыбельные, пестушки, потешки, прибаутки, сказки);</w:t>
      </w:r>
    </w:p>
    <w:p w:rsidR="001074E4" w:rsidRDefault="001074E4" w:rsidP="0071022E">
      <w:pPr>
        <w:pStyle w:val="14"/>
        <w:numPr>
          <w:ilvl w:val="0"/>
          <w:numId w:val="13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музыкальные игры; </w:t>
      </w:r>
    </w:p>
    <w:p w:rsidR="001074E4" w:rsidRDefault="001074E4" w:rsidP="0071022E">
      <w:pPr>
        <w:pStyle w:val="14"/>
        <w:numPr>
          <w:ilvl w:val="0"/>
          <w:numId w:val="13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хороводы;</w:t>
      </w:r>
    </w:p>
    <w:p w:rsidR="001074E4" w:rsidRDefault="001074E4" w:rsidP="0071022E">
      <w:pPr>
        <w:pStyle w:val="14"/>
        <w:numPr>
          <w:ilvl w:val="0"/>
          <w:numId w:val="13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пляски;</w:t>
      </w:r>
    </w:p>
    <w:p w:rsidR="001074E4" w:rsidRDefault="001074E4" w:rsidP="0071022E">
      <w:pPr>
        <w:pStyle w:val="14"/>
        <w:numPr>
          <w:ilvl w:val="0"/>
          <w:numId w:val="13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лирические протяжные песни;</w:t>
      </w:r>
    </w:p>
    <w:p w:rsidR="001074E4" w:rsidRDefault="001074E4" w:rsidP="0071022E">
      <w:pPr>
        <w:pStyle w:val="14"/>
        <w:numPr>
          <w:ilvl w:val="0"/>
          <w:numId w:val="13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эпические песни (былины, исторические песни, духовные стихи, баллады).</w:t>
      </w:r>
    </w:p>
    <w:p w:rsidR="008103DA" w:rsidRPr="005F51F9" w:rsidRDefault="008103DA" w:rsidP="0071022E">
      <w:pPr>
        <w:pStyle w:val="14"/>
        <w:ind w:left="284"/>
        <w:jc w:val="both"/>
        <w:rPr>
          <w:rFonts w:ascii="Times New Roman" w:hAnsi="Times New Roman"/>
          <w:sz w:val="28"/>
          <w:szCs w:val="28"/>
        </w:rPr>
      </w:pPr>
    </w:p>
    <w:p w:rsidR="001074E4" w:rsidRDefault="001074E4" w:rsidP="0071022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F51F9">
        <w:rPr>
          <w:rFonts w:ascii="Times New Roman" w:hAnsi="Times New Roman"/>
          <w:b/>
          <w:sz w:val="28"/>
          <w:szCs w:val="28"/>
        </w:rPr>
        <w:t xml:space="preserve">      </w:t>
      </w:r>
      <w:r w:rsidRPr="005F51F9">
        <w:rPr>
          <w:rFonts w:ascii="Times New Roman" w:hAnsi="Times New Roman"/>
          <w:b/>
          <w:sz w:val="28"/>
          <w:szCs w:val="28"/>
          <w:u w:val="single"/>
        </w:rPr>
        <w:t>1 класс</w:t>
      </w:r>
    </w:p>
    <w:p w:rsidR="001074E4" w:rsidRPr="005F51F9" w:rsidRDefault="001074E4" w:rsidP="0071022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>Таблица 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"/>
        <w:gridCol w:w="7906"/>
        <w:gridCol w:w="1110"/>
      </w:tblGrid>
      <w:tr w:rsidR="001074E4" w:rsidTr="008103DA">
        <w:tc>
          <w:tcPr>
            <w:tcW w:w="290" w:type="pct"/>
            <w:shd w:val="clear" w:color="auto" w:fill="D6E3BC"/>
          </w:tcPr>
          <w:p w:rsidR="001074E4" w:rsidRPr="009E656A" w:rsidRDefault="001074E4" w:rsidP="0071022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1074E4" w:rsidRPr="009E656A" w:rsidRDefault="001074E4" w:rsidP="0071022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30" w:type="pct"/>
            <w:shd w:val="clear" w:color="auto" w:fill="D6E3BC"/>
          </w:tcPr>
          <w:p w:rsidR="001074E4" w:rsidRPr="009E656A" w:rsidRDefault="00A35030" w:rsidP="00A35030">
            <w:pPr>
              <w:tabs>
                <w:tab w:val="left" w:pos="443"/>
                <w:tab w:val="center" w:pos="384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="001074E4"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80" w:type="pct"/>
            <w:shd w:val="clear" w:color="auto" w:fill="D6E3BC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во </w:t>
            </w:r>
          </w:p>
          <w:p w:rsidR="001074E4" w:rsidRPr="009E656A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1074E4" w:rsidTr="008103DA">
        <w:trPr>
          <w:trHeight w:val="841"/>
        </w:trPr>
        <w:tc>
          <w:tcPr>
            <w:tcW w:w="290" w:type="pct"/>
          </w:tcPr>
          <w:p w:rsidR="001074E4" w:rsidRDefault="001074E4" w:rsidP="0071022E">
            <w:pPr>
              <w:spacing w:after="0" w:line="240" w:lineRule="auto"/>
              <w:ind w:left="-675" w:firstLine="68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130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Основы вокально-хоровой  работы: </w:t>
            </w:r>
          </w:p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певческая установка, навыки </w:t>
            </w:r>
            <w:r w:rsidR="00C95C76">
              <w:rPr>
                <w:rFonts w:ascii="Times New Roman" w:hAnsi="Times New Roman"/>
                <w:sz w:val="28"/>
                <w:szCs w:val="28"/>
              </w:rPr>
              <w:t>пения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стоя и сидя.  Постановка дыхания (дыхание перед началом пения, одновременный вдох и начало пения, задержка дыхания перед началом пения). Различный характер дыхания перед началом пения в зависимости от характера исполняемой песни. Смена дыхания в процессе пения, развитие навыков цепного дыхания. Выработка естественного и свободного звука, отсутствие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форсирования звука. Способы формирования гласных в различных регистрах. Развитие дикционных навыков, взаимоотношение гласных и согласных в пении. Развитие подвижности артикуляционного аппарата за счёт активизации губ и языка.  Развитие диапазона и интонационных навыков. Развитие ансамблевых навыков, выработка активного унисона, ритмической устойчивости и динамической ровности в произнесение текста.</w:t>
            </w:r>
          </w:p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вокально-хоров</w:t>
            </w:r>
            <w:r w:rsidR="00546A86">
              <w:rPr>
                <w:rFonts w:ascii="Times New Roman" w:hAnsi="Times New Roman"/>
                <w:sz w:val="28"/>
                <w:szCs w:val="28"/>
              </w:rPr>
              <w:t>ой работе используется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следующий музыкальный материал: фрагменты из простейших народных песен, имитация зовов животных, специальные упражнения.</w:t>
            </w:r>
          </w:p>
          <w:p w:rsidR="001074E4" w:rsidRPr="009E656A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</w:p>
        </w:tc>
      </w:tr>
      <w:tr w:rsidR="001074E4" w:rsidTr="008103DA">
        <w:trPr>
          <w:trHeight w:val="684"/>
        </w:trPr>
        <w:tc>
          <w:tcPr>
            <w:tcW w:w="290" w:type="pct"/>
          </w:tcPr>
          <w:p w:rsidR="001074E4" w:rsidRDefault="001074E4" w:rsidP="0071022E">
            <w:pPr>
              <w:spacing w:after="0" w:line="240" w:lineRule="auto"/>
              <w:ind w:left="-675" w:firstLine="68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4130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Малые фольклорные формы устной традиции: игры и считалки, дразнилки, страшилки, загадки, скороговорки</w:t>
            </w:r>
          </w:p>
          <w:p w:rsidR="001074E4" w:rsidRPr="009E656A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074E4" w:rsidTr="008103DA">
        <w:tc>
          <w:tcPr>
            <w:tcW w:w="290" w:type="pct"/>
          </w:tcPr>
          <w:p w:rsidR="001074E4" w:rsidRDefault="001074E4" w:rsidP="0071022E">
            <w:pPr>
              <w:spacing w:after="0" w:line="240" w:lineRule="auto"/>
              <w:ind w:left="-675" w:firstLine="68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130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Музыкальные фольклорные игры (круговые формы)</w:t>
            </w:r>
          </w:p>
          <w:p w:rsidR="001074E4" w:rsidRPr="009E656A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074E4" w:rsidTr="008103DA">
        <w:tc>
          <w:tcPr>
            <w:tcW w:w="290" w:type="pct"/>
          </w:tcPr>
          <w:p w:rsidR="001074E4" w:rsidRDefault="001074E4" w:rsidP="0071022E">
            <w:pPr>
              <w:spacing w:after="0" w:line="240" w:lineRule="auto"/>
              <w:ind w:left="-675" w:firstLine="68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130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Прибаутки и потешки в одноголосном изложении и в сопровождении музыкального инструмента (балалайка, гармонь)</w:t>
            </w:r>
          </w:p>
          <w:p w:rsidR="001074E4" w:rsidRPr="009E656A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074E4" w:rsidTr="008103DA">
        <w:tc>
          <w:tcPr>
            <w:tcW w:w="290" w:type="pct"/>
          </w:tcPr>
          <w:p w:rsidR="001074E4" w:rsidRDefault="001074E4" w:rsidP="0071022E">
            <w:pPr>
              <w:spacing w:after="0" w:line="240" w:lineRule="auto"/>
              <w:ind w:left="-675" w:firstLine="68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130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Сказки с элементами музицирования (простейшие попевки – характеристики героев, инструментальное сопровождение).</w:t>
            </w:r>
          </w:p>
          <w:p w:rsidR="001074E4" w:rsidRPr="009E656A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074E4" w:rsidTr="008103DA">
        <w:tc>
          <w:tcPr>
            <w:tcW w:w="290" w:type="pct"/>
          </w:tcPr>
          <w:p w:rsidR="001074E4" w:rsidRDefault="001074E4" w:rsidP="0071022E">
            <w:pPr>
              <w:spacing w:after="0" w:line="240" w:lineRule="auto"/>
              <w:ind w:left="-675" w:firstLine="68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130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Игровые хороводы в одноголосном изложении и в сопровождении музыкального инструмента (балалайка, гармонь)</w:t>
            </w: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074E4" w:rsidTr="008103DA">
        <w:tc>
          <w:tcPr>
            <w:tcW w:w="290" w:type="pct"/>
          </w:tcPr>
          <w:p w:rsidR="001074E4" w:rsidRDefault="001074E4" w:rsidP="0071022E">
            <w:pPr>
              <w:spacing w:after="0" w:line="240" w:lineRule="auto"/>
              <w:ind w:left="-675" w:firstLine="68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130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Колыбельные в одноголосном изложении</w:t>
            </w:r>
          </w:p>
          <w:p w:rsidR="001074E4" w:rsidRPr="009E656A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074E4" w:rsidTr="008103DA">
        <w:tc>
          <w:tcPr>
            <w:tcW w:w="290" w:type="pct"/>
          </w:tcPr>
          <w:p w:rsidR="001074E4" w:rsidRDefault="001074E4" w:rsidP="0071022E">
            <w:pPr>
              <w:spacing w:after="0" w:line="240" w:lineRule="auto"/>
              <w:ind w:left="-675" w:firstLine="68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130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Частушки, небылицы в одноголосном изложении и сопровождении музыкального инструмента (балалайка, гармонь)</w:t>
            </w:r>
          </w:p>
          <w:p w:rsidR="001074E4" w:rsidRPr="009E656A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074E4" w:rsidTr="008103DA">
        <w:tc>
          <w:tcPr>
            <w:tcW w:w="290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ind w:left="-675" w:firstLine="68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130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на ударных инструментах (ложки, трещотки, шаркунок).</w:t>
            </w:r>
          </w:p>
          <w:p w:rsidR="001074E4" w:rsidRPr="009E656A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074E4" w:rsidRPr="009E656A" w:rsidTr="008103DA">
        <w:tc>
          <w:tcPr>
            <w:tcW w:w="4420" w:type="pct"/>
            <w:gridSpan w:val="2"/>
            <w:shd w:val="clear" w:color="auto" w:fill="D6E3BC"/>
          </w:tcPr>
          <w:p w:rsidR="001074E4" w:rsidRPr="009E656A" w:rsidRDefault="001074E4" w:rsidP="00710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656A">
              <w:rPr>
                <w:rFonts w:ascii="Times New Roman" w:hAnsi="Times New Roman"/>
                <w:sz w:val="28"/>
                <w:szCs w:val="28"/>
              </w:rPr>
              <w:t xml:space="preserve">      Всего:</w:t>
            </w:r>
          </w:p>
        </w:tc>
        <w:tc>
          <w:tcPr>
            <w:tcW w:w="580" w:type="pct"/>
            <w:shd w:val="clear" w:color="auto" w:fill="D6E3BC"/>
          </w:tcPr>
          <w:p w:rsidR="001074E4" w:rsidRPr="009E656A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656A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</w:tr>
    </w:tbl>
    <w:p w:rsidR="001074E4" w:rsidRPr="009E656A" w:rsidRDefault="001074E4" w:rsidP="0071022E">
      <w:pPr>
        <w:spacing w:after="0" w:line="240" w:lineRule="auto"/>
        <w:ind w:firstLine="680"/>
        <w:rPr>
          <w:rFonts w:ascii="Times New Roman" w:hAnsi="Times New Roman"/>
          <w:sz w:val="16"/>
          <w:szCs w:val="16"/>
        </w:rPr>
      </w:pPr>
    </w:p>
    <w:p w:rsidR="001074E4" w:rsidRDefault="001074E4" w:rsidP="0071022E">
      <w:pPr>
        <w:spacing w:after="0" w:line="240" w:lineRule="auto"/>
        <w:ind w:firstLine="680"/>
        <w:rPr>
          <w:rFonts w:ascii="Times New Roman" w:hAnsi="Times New Roman"/>
          <w:b/>
          <w:sz w:val="28"/>
          <w:szCs w:val="28"/>
          <w:u w:val="single"/>
        </w:rPr>
      </w:pPr>
      <w:r w:rsidRPr="00724199">
        <w:rPr>
          <w:rFonts w:ascii="Times New Roman" w:hAnsi="Times New Roman"/>
          <w:sz w:val="28"/>
          <w:szCs w:val="28"/>
          <w:u w:val="single"/>
        </w:rPr>
        <w:tab/>
      </w:r>
      <w:r w:rsidRPr="00724199">
        <w:rPr>
          <w:rFonts w:ascii="Times New Roman" w:hAnsi="Times New Roman"/>
          <w:b/>
          <w:sz w:val="28"/>
          <w:szCs w:val="28"/>
          <w:u w:val="single"/>
        </w:rPr>
        <w:t>2 класс</w:t>
      </w:r>
    </w:p>
    <w:p w:rsidR="001074E4" w:rsidRPr="00724199" w:rsidRDefault="008103DA" w:rsidP="0071022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>Таблица 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7768"/>
        <w:gridCol w:w="1110"/>
      </w:tblGrid>
      <w:tr w:rsidR="001074E4" w:rsidTr="008103DA">
        <w:tc>
          <w:tcPr>
            <w:tcW w:w="362" w:type="pct"/>
            <w:shd w:val="clear" w:color="auto" w:fill="D6E3BC"/>
          </w:tcPr>
          <w:p w:rsidR="001074E4" w:rsidRPr="009E656A" w:rsidRDefault="001074E4" w:rsidP="0071022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1074E4" w:rsidRPr="009E656A" w:rsidRDefault="001074E4" w:rsidP="0071022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58" w:type="pct"/>
            <w:shd w:val="clear" w:color="auto" w:fill="D6E3BC"/>
          </w:tcPr>
          <w:p w:rsidR="001074E4" w:rsidRPr="009E656A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80" w:type="pct"/>
            <w:shd w:val="clear" w:color="auto" w:fill="D6E3BC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во </w:t>
            </w:r>
          </w:p>
          <w:p w:rsidR="001074E4" w:rsidRPr="009E656A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Вокально-хоровая работа. Развитие диапазона, интонационные упражнения, постановка дыхания, освоение народной манеры пения.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Игры/музыкальные игры (повторение пройденных и разучивание новых образцов).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Материнский фольклор - пестушки, потешки, прибаутки 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одноголосном изложении без сопровождения.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16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Материнский фольклор – колыбельные в одноголосном изложении с элементами обыгрывания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Частушки и небылицы в одно-двухголосном изложении (терцовая втора)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Исполнение сказок и музыкальных сказок с элементами хореографии и распределением по ролям  персонажей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Хороводные и плясовые песни в одно-двухголосном изложении (терцовая втора) с элементами народной хореографии и музыкальным сопровождением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Зимние календарные песни, колядки в одноголосном изложении, с распределением по ролям персонажей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Масленичный цикл: песни встречи и проводов Масленицы, масленичные частушки и  игровые песни. Одно-двухголосное изложение (бурдонное многоголосие)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Весенние заклички в одноголосном изложении</w:t>
            </w: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074E4" w:rsidTr="008103DA">
        <w:tc>
          <w:tcPr>
            <w:tcW w:w="362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058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на ударных и духовых (свирели, окарины) народных инструментах.</w:t>
            </w:r>
          </w:p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074E4" w:rsidTr="008103DA">
        <w:tc>
          <w:tcPr>
            <w:tcW w:w="4420" w:type="pct"/>
            <w:gridSpan w:val="2"/>
            <w:shd w:val="clear" w:color="auto" w:fill="D6E3BC"/>
          </w:tcPr>
          <w:p w:rsidR="001074E4" w:rsidRDefault="001074E4" w:rsidP="00710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Всего:</w:t>
            </w:r>
          </w:p>
        </w:tc>
        <w:tc>
          <w:tcPr>
            <w:tcW w:w="580" w:type="pct"/>
            <w:shd w:val="clear" w:color="auto" w:fill="D6E3BC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</w:tr>
    </w:tbl>
    <w:p w:rsidR="001074E4" w:rsidRDefault="001074E4" w:rsidP="0071022E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074E4" w:rsidRDefault="001074E4" w:rsidP="0071022E">
      <w:pPr>
        <w:spacing w:after="0" w:line="240" w:lineRule="auto"/>
        <w:ind w:firstLine="680"/>
        <w:jc w:val="center"/>
        <w:rPr>
          <w:rFonts w:ascii="Times New Roman" w:hAnsi="Times New Roman"/>
          <w:sz w:val="16"/>
          <w:szCs w:val="16"/>
        </w:rPr>
      </w:pPr>
    </w:p>
    <w:p w:rsidR="001074E4" w:rsidRDefault="001074E4" w:rsidP="0071022E">
      <w:pPr>
        <w:spacing w:after="0" w:line="240" w:lineRule="auto"/>
        <w:ind w:firstLine="680"/>
        <w:rPr>
          <w:rFonts w:ascii="Times New Roman" w:hAnsi="Times New Roman"/>
          <w:b/>
          <w:sz w:val="28"/>
          <w:szCs w:val="28"/>
          <w:u w:val="single"/>
        </w:rPr>
      </w:pPr>
      <w:r w:rsidRPr="005F51F9">
        <w:rPr>
          <w:rFonts w:ascii="Times New Roman" w:hAnsi="Times New Roman"/>
          <w:b/>
          <w:sz w:val="28"/>
          <w:szCs w:val="28"/>
          <w:u w:val="single"/>
        </w:rPr>
        <w:t>3 класс</w:t>
      </w:r>
    </w:p>
    <w:p w:rsidR="001074E4" w:rsidRPr="005F51F9" w:rsidRDefault="008103DA" w:rsidP="0071022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>Таблица 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7768"/>
        <w:gridCol w:w="1110"/>
      </w:tblGrid>
      <w:tr w:rsidR="001074E4" w:rsidTr="008103DA">
        <w:tc>
          <w:tcPr>
            <w:tcW w:w="362" w:type="pct"/>
            <w:shd w:val="clear" w:color="auto" w:fill="D6E3BC"/>
          </w:tcPr>
          <w:p w:rsidR="001074E4" w:rsidRPr="009E656A" w:rsidRDefault="001074E4" w:rsidP="0071022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1074E4" w:rsidRPr="009E656A" w:rsidRDefault="001074E4" w:rsidP="0071022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58" w:type="pct"/>
            <w:shd w:val="clear" w:color="auto" w:fill="D6E3BC"/>
          </w:tcPr>
          <w:p w:rsidR="001074E4" w:rsidRPr="009E656A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80" w:type="pct"/>
            <w:shd w:val="clear" w:color="auto" w:fill="D6E3BC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во </w:t>
            </w:r>
          </w:p>
          <w:p w:rsidR="001074E4" w:rsidRPr="009E656A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Вокально-хоровая работа. Развитие диапазона, интонационные упражнения, постановка дыхания, освоение народной манеры пения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Музыкальные игры (повторение пройденных и разучивание новых образцов)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Музыкальные сказки с распределением по ролям персонажей и театрализованной постановкой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Хороводные и хороводно-игровые песни в двухголосном изложении без сопровождения, с хореографическими элементами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Шуточные и плясовые песни в двухголосном изложении без сопровождения, с хореографическими элементами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Частушки, шуточные припевки, небылицы в двухголосном изложении с сопровождением и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cappella</w:t>
            </w:r>
            <w:r>
              <w:rPr>
                <w:rFonts w:ascii="Times New Roman" w:hAnsi="Times New Roman"/>
                <w:sz w:val="28"/>
                <w:szCs w:val="28"/>
              </w:rPr>
              <w:t>, с элементами движения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Песни святочного периода – колядки, подблюдные, христославия, святочные хороводы в двухголосном изложении без сопровождения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Масленичный обряд  - Проводы Масленицы. Песни, частушки, прибаутки и пляски. Театрализованная постановка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074E4" w:rsidTr="008103DA">
        <w:trPr>
          <w:trHeight w:val="370"/>
        </w:trPr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Весенние заклички и хороводы в одно-двухголосном изложении без сопровождения, с элементами хореографии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074E4" w:rsidTr="008103DA">
        <w:trPr>
          <w:trHeight w:val="370"/>
        </w:trPr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импровизационных приёмов на материале пройденных жанров народной песни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074E4" w:rsidTr="008103DA">
        <w:trPr>
          <w:trHeight w:val="370"/>
        </w:trPr>
        <w:tc>
          <w:tcPr>
            <w:tcW w:w="362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058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на народных музыкальных инструментах. Ударные («дрова»), духовые (кугиклы и калюки), струнные (балалайка)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074E4" w:rsidTr="008103DA">
        <w:trPr>
          <w:trHeight w:val="370"/>
        </w:trPr>
        <w:tc>
          <w:tcPr>
            <w:tcW w:w="4420" w:type="pct"/>
            <w:gridSpan w:val="2"/>
            <w:shd w:val="clear" w:color="auto" w:fill="D6E3BC"/>
          </w:tcPr>
          <w:p w:rsidR="001074E4" w:rsidRDefault="001074E4" w:rsidP="00710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Всего:</w:t>
            </w:r>
          </w:p>
        </w:tc>
        <w:tc>
          <w:tcPr>
            <w:tcW w:w="580" w:type="pct"/>
            <w:shd w:val="clear" w:color="auto" w:fill="D6E3BC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</w:tr>
    </w:tbl>
    <w:p w:rsidR="001074E4" w:rsidRDefault="001074E4" w:rsidP="0071022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1074E4" w:rsidRDefault="001074E4" w:rsidP="0071022E">
      <w:pPr>
        <w:spacing w:after="0" w:line="240" w:lineRule="auto"/>
        <w:ind w:firstLine="680"/>
        <w:rPr>
          <w:rFonts w:ascii="Times New Roman" w:hAnsi="Times New Roman"/>
          <w:b/>
          <w:sz w:val="28"/>
          <w:szCs w:val="28"/>
          <w:u w:val="single"/>
        </w:rPr>
      </w:pPr>
      <w:r w:rsidRPr="005F51F9">
        <w:rPr>
          <w:rFonts w:ascii="Times New Roman" w:hAnsi="Times New Roman"/>
          <w:b/>
          <w:sz w:val="28"/>
          <w:szCs w:val="28"/>
          <w:u w:val="single"/>
        </w:rPr>
        <w:t>4 класс</w:t>
      </w:r>
    </w:p>
    <w:p w:rsidR="001074E4" w:rsidRPr="005F51F9" w:rsidRDefault="008103DA" w:rsidP="0071022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>Таблица 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7768"/>
        <w:gridCol w:w="1110"/>
      </w:tblGrid>
      <w:tr w:rsidR="001074E4" w:rsidTr="008103DA">
        <w:tc>
          <w:tcPr>
            <w:tcW w:w="362" w:type="pct"/>
            <w:shd w:val="clear" w:color="auto" w:fill="D6E3BC"/>
          </w:tcPr>
          <w:p w:rsidR="001074E4" w:rsidRPr="009E656A" w:rsidRDefault="001074E4" w:rsidP="0071022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1074E4" w:rsidRPr="009E656A" w:rsidRDefault="001074E4" w:rsidP="0071022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58" w:type="pct"/>
            <w:shd w:val="clear" w:color="auto" w:fill="D6E3BC"/>
          </w:tcPr>
          <w:p w:rsidR="001074E4" w:rsidRPr="009E656A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80" w:type="pct"/>
            <w:shd w:val="clear" w:color="auto" w:fill="D6E3BC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во </w:t>
            </w:r>
          </w:p>
          <w:p w:rsidR="001074E4" w:rsidRPr="009E656A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Вокально-хоровая работа. Развитие диапазона, интонационные упражнения, постановка дыхания, освоение народной манеры пения. Работа над навыками двух- и трёхголосного исполнения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Загадки и дразнилки, музыкальные игры (повторение пройденных и разучивание новых образцов)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Частушки, небылицы, шуточные припевки в двух- и трёхголосном изложении с  сопровождением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Хороводные и хороводно-игровые песни в двух- и трёхголосном изложении без сопровождения, с постановкой танца. Освоение простого и переменного шага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Плясовые и шуточные песни в двух- и трёхголосном изложении без сопровождения, с постановкой танца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Святочные календарные песни (колядки, таусеньки, щедровки).  Постановка обряда колядования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Весенние календарные песни: весенние заклички в гетерофонном изложении без сопровождения; приуроченные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хороводы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16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Песни праздников осеннего календаря (Новолетие, Кузьминки)</w:t>
            </w: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Скоморошины в двух- и трёхголосном изложении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Солдатские строевые песни в двух- и трёхголосном изложении с постановкой движения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импровизационных приёмов на материале пройденных жанров народной песни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074E4" w:rsidTr="008103DA">
        <w:tc>
          <w:tcPr>
            <w:tcW w:w="362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4058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на народных музыкальных инструментах. Ударные (ложки, трещотки, шаркунок, «дрова»), духовые (свирели, окарины, кугиклы и калюки), струнные (балалайка). Освоение исполнения в составе малых ансамблей (2-3 человека)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074E4" w:rsidTr="008103DA">
        <w:tc>
          <w:tcPr>
            <w:tcW w:w="4420" w:type="pct"/>
            <w:gridSpan w:val="2"/>
            <w:shd w:val="clear" w:color="auto" w:fill="D6E3BC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Всего:</w:t>
            </w:r>
          </w:p>
        </w:tc>
        <w:tc>
          <w:tcPr>
            <w:tcW w:w="580" w:type="pct"/>
            <w:shd w:val="clear" w:color="auto" w:fill="D6E3BC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</w:tr>
    </w:tbl>
    <w:p w:rsidR="001074E4" w:rsidRDefault="001074E4" w:rsidP="0071022E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074E4" w:rsidRPr="00D418BE" w:rsidRDefault="001074E4" w:rsidP="0071022E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D418BE">
        <w:rPr>
          <w:rFonts w:ascii="Times New Roman" w:hAnsi="Times New Roman"/>
          <w:b/>
          <w:sz w:val="28"/>
          <w:szCs w:val="28"/>
        </w:rPr>
        <w:t xml:space="preserve">        </w:t>
      </w:r>
      <w:r w:rsidRPr="00D418BE">
        <w:rPr>
          <w:rFonts w:ascii="Times New Roman" w:hAnsi="Times New Roman"/>
          <w:b/>
          <w:sz w:val="28"/>
          <w:szCs w:val="28"/>
          <w:u w:val="single"/>
        </w:rPr>
        <w:t>5 класс</w:t>
      </w:r>
    </w:p>
    <w:p w:rsidR="001074E4" w:rsidRPr="008103DA" w:rsidRDefault="008103DA" w:rsidP="0071022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>Таблица 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7768"/>
        <w:gridCol w:w="1110"/>
      </w:tblGrid>
      <w:tr w:rsidR="001074E4" w:rsidTr="008103DA">
        <w:tc>
          <w:tcPr>
            <w:tcW w:w="362" w:type="pct"/>
            <w:shd w:val="clear" w:color="auto" w:fill="D6E3BC"/>
          </w:tcPr>
          <w:p w:rsidR="001074E4" w:rsidRPr="009E656A" w:rsidRDefault="001074E4" w:rsidP="0071022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1074E4" w:rsidRPr="009E656A" w:rsidRDefault="001074E4" w:rsidP="0071022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58" w:type="pct"/>
            <w:shd w:val="clear" w:color="auto" w:fill="D6E3BC"/>
          </w:tcPr>
          <w:p w:rsidR="001074E4" w:rsidRPr="009E656A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80" w:type="pct"/>
            <w:shd w:val="clear" w:color="auto" w:fill="D6E3BC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во </w:t>
            </w:r>
          </w:p>
          <w:p w:rsidR="001074E4" w:rsidRPr="009E656A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Вокально-хоровая работа. Развитие диапазона, интонационные упражнения, постановка дыхания, освоение народной манеры пения. Работа над навыками двух-  и трёхголосного исполнения. Диалектные особенности песенного материала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Музыкальные игры (повторение пройденных и разучивание новых образцов)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Хороводные и хороводные игровые песни  в многоголосном изложении без сопровождения. Освоение областных особенностей хороводного шага («в две ноги», «в три ноги», «дробление», «пересек»)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Шуточные и плясовые песни  в многоголосном изложении без сопровождения. Постановка танцев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Песни и обряды святочного периода (колядки,  Христославия, подблюдные, колядования, ряженые). Постановка святочного обряда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color w:val="FFC000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Частушки, шуточные припевки и небылицы без сопровождения  (с аккомпанементом участников ансамбля) 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Исторические и солдатские строевые песни в двух- и трёхголосном изложении, без сопровождения и 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сопровождении духовых и ударных инструментов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Песни свадебного обряда.  Величальные и корильные песни в двух- и трёхголосном изложении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эпическими жанрами – былины и старины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Парные танцы – кадрили, полька, краковяк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импровизационных приёмов на материале пройденных жанров народной песни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074E4" w:rsidTr="008103DA">
        <w:tc>
          <w:tcPr>
            <w:tcW w:w="362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4058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на струнных народных музыкальных инструментах (балалайка). Освоение аккомпанемента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074E4" w:rsidTr="008103DA">
        <w:tc>
          <w:tcPr>
            <w:tcW w:w="4420" w:type="pct"/>
            <w:gridSpan w:val="2"/>
            <w:shd w:val="clear" w:color="auto" w:fill="D6E3BC"/>
          </w:tcPr>
          <w:p w:rsidR="001074E4" w:rsidRDefault="001074E4" w:rsidP="00710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Всего:</w:t>
            </w:r>
          </w:p>
        </w:tc>
        <w:tc>
          <w:tcPr>
            <w:tcW w:w="580" w:type="pct"/>
            <w:shd w:val="clear" w:color="auto" w:fill="D6E3BC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</w:tr>
    </w:tbl>
    <w:p w:rsidR="001074E4" w:rsidRDefault="001074E4" w:rsidP="0071022E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074E4" w:rsidRDefault="001074E4" w:rsidP="0071022E">
      <w:pPr>
        <w:spacing w:after="0" w:line="240" w:lineRule="auto"/>
        <w:ind w:firstLine="68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ab/>
      </w:r>
      <w:r w:rsidRPr="005F51F9">
        <w:rPr>
          <w:rFonts w:ascii="Times New Roman" w:hAnsi="Times New Roman"/>
          <w:b/>
          <w:sz w:val="28"/>
          <w:szCs w:val="28"/>
          <w:u w:val="single"/>
        </w:rPr>
        <w:t>6 класс</w:t>
      </w:r>
    </w:p>
    <w:p w:rsidR="001074E4" w:rsidRPr="008103DA" w:rsidRDefault="008103DA" w:rsidP="0071022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>Таблица 10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7768"/>
        <w:gridCol w:w="1110"/>
      </w:tblGrid>
      <w:tr w:rsidR="001074E4" w:rsidTr="008103DA">
        <w:tc>
          <w:tcPr>
            <w:tcW w:w="362" w:type="pct"/>
            <w:shd w:val="clear" w:color="auto" w:fill="D6E3BC"/>
          </w:tcPr>
          <w:p w:rsidR="001074E4" w:rsidRPr="009E656A" w:rsidRDefault="001074E4" w:rsidP="0071022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1074E4" w:rsidRPr="009E656A" w:rsidRDefault="001074E4" w:rsidP="0071022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58" w:type="pct"/>
            <w:shd w:val="clear" w:color="auto" w:fill="D6E3BC"/>
          </w:tcPr>
          <w:p w:rsidR="001074E4" w:rsidRPr="009E656A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80" w:type="pct"/>
            <w:shd w:val="clear" w:color="auto" w:fill="D6E3BC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во </w:t>
            </w:r>
          </w:p>
          <w:p w:rsidR="001074E4" w:rsidRPr="009E656A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Вокально-хоровая работа. Развитие диапазона, интонационные упражнения, постановка дыхания, освоение народной манеры пения. Работа над навыками двух  и трёхголосного исполнения. Диалектные особенности песенного материала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Музыкальные игры (повторение пройденных и разучивание новых образцов). Вечорошные игры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Хороводные и хороводные игровые песни в трёх- и четырёхголосном изложении без сопровождения и в сопровождении этнографических инструментов. Постановка танцев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Плясовые и шуточные песни в трёх- и четырёхголосном изложении без сопровождения и в сопровождении этнографических инструментов. Постановка танцев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Песни свадебного обряда – величальные, корильные, лирические песни девичника.  Причитания невесты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Традиции Рождества и Крещения, приуроченные к ним песни</w:t>
            </w: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Постовые и Пасхальные духовные стихи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cappella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Троицкие хороводы, кумицкие песни.  Постановка обряда  «Зелёные святки» 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Протяжные лирические песни. 2-4-голосные партитуры (гетерофония и гомофонно-гармонический склад), сольный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запев и хоровой подхват, без сопровождения</w:t>
            </w:r>
          </w:p>
          <w:p w:rsidR="001074E4" w:rsidRPr="005F51F9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Вечорошные песни и кадрили, областные особенности танцев</w:t>
            </w:r>
          </w:p>
          <w:p w:rsidR="001074E4" w:rsidRPr="00D418BE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импровизационных приёмов на материале пройденных жанров народной песни</w:t>
            </w:r>
          </w:p>
          <w:p w:rsidR="001074E4" w:rsidRPr="00D418BE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074E4" w:rsidTr="008103DA">
        <w:tc>
          <w:tcPr>
            <w:tcW w:w="362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4058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на духовых народных  инструментах (жалейка, брёлка). Освоение навыков ансамблевого аккомпанемента</w:t>
            </w:r>
          </w:p>
          <w:p w:rsidR="001074E4" w:rsidRPr="00D418BE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074E4" w:rsidTr="008103DA">
        <w:tc>
          <w:tcPr>
            <w:tcW w:w="4420" w:type="pct"/>
            <w:gridSpan w:val="2"/>
            <w:shd w:val="clear" w:color="auto" w:fill="D6E3BC"/>
          </w:tcPr>
          <w:p w:rsidR="001074E4" w:rsidRDefault="001074E4" w:rsidP="00710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Всего:</w:t>
            </w:r>
          </w:p>
        </w:tc>
        <w:tc>
          <w:tcPr>
            <w:tcW w:w="580" w:type="pct"/>
            <w:shd w:val="clear" w:color="auto" w:fill="D6E3BC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</w:tr>
    </w:tbl>
    <w:p w:rsidR="001074E4" w:rsidRDefault="001074E4" w:rsidP="0071022E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074E4" w:rsidRDefault="001074E4" w:rsidP="0071022E">
      <w:pPr>
        <w:spacing w:after="0" w:line="240" w:lineRule="auto"/>
        <w:ind w:firstLine="680"/>
        <w:rPr>
          <w:rFonts w:ascii="Times New Roman" w:hAnsi="Times New Roman"/>
          <w:b/>
          <w:sz w:val="28"/>
          <w:szCs w:val="28"/>
          <w:u w:val="single"/>
        </w:rPr>
      </w:pPr>
      <w:r w:rsidRPr="00D418BE">
        <w:rPr>
          <w:rFonts w:ascii="Times New Roman" w:hAnsi="Times New Roman"/>
          <w:b/>
          <w:sz w:val="28"/>
          <w:szCs w:val="28"/>
          <w:u w:val="single"/>
        </w:rPr>
        <w:t>7 класс</w:t>
      </w:r>
    </w:p>
    <w:p w:rsidR="001074E4" w:rsidRPr="00D418BE" w:rsidRDefault="008103DA" w:rsidP="0071022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>Таблица 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7768"/>
        <w:gridCol w:w="1110"/>
      </w:tblGrid>
      <w:tr w:rsidR="001074E4" w:rsidTr="008103DA">
        <w:tc>
          <w:tcPr>
            <w:tcW w:w="362" w:type="pct"/>
            <w:shd w:val="clear" w:color="auto" w:fill="D6E3BC"/>
          </w:tcPr>
          <w:p w:rsidR="001074E4" w:rsidRPr="009E656A" w:rsidRDefault="001074E4" w:rsidP="0071022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1074E4" w:rsidRPr="009E656A" w:rsidRDefault="001074E4" w:rsidP="0071022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58" w:type="pct"/>
            <w:shd w:val="clear" w:color="auto" w:fill="D6E3BC"/>
          </w:tcPr>
          <w:p w:rsidR="001074E4" w:rsidRPr="009E656A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80" w:type="pct"/>
            <w:shd w:val="clear" w:color="auto" w:fill="D6E3BC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во </w:t>
            </w:r>
          </w:p>
          <w:p w:rsidR="001074E4" w:rsidRPr="009E656A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Вокально-хоровая работа. Развитие диапазона, интонационные упражнения, постановка дыхания, освоение народной манеры пения. Работа над навыками двух-  и трёхголосного исполнения. Диалектные особенности песенного материала. Освоение  областных стилевых особенностей манеры пения. </w:t>
            </w:r>
          </w:p>
          <w:p w:rsidR="001074E4" w:rsidRPr="00D418BE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tabs>
                <w:tab w:val="center" w:pos="8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Музыкальные игры (повторение пройденных и разучивание новых образцов). Вечорошные и поцелуйные игры</w:t>
            </w:r>
          </w:p>
          <w:p w:rsidR="001074E4" w:rsidRPr="00D418BE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Хороводные и плясовые песни в одноголосном изложении и сопровождение музыкального инструмента (балалайка, гармонь)</w:t>
            </w:r>
          </w:p>
          <w:p w:rsidR="001074E4" w:rsidRPr="00D418BE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Частушки и небылицы песни в одноголосном изложении и сопровождение музыкального инструмента (балалайка, гармонь)</w:t>
            </w:r>
          </w:p>
          <w:p w:rsidR="001074E4" w:rsidRPr="00D418BE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Протяжные лирические песни. 2-4-голосные партитуры (гетерофония и гомофонно-гармонический склад), сольный запев и хоровой подхват, без сопровождения, областные стилевые особенности манеры пения </w:t>
            </w:r>
          </w:p>
          <w:p w:rsidR="001074E4" w:rsidRPr="00D418BE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Исторические и строевые походные песни, баллады. Трёх- и четырёхголосные партитуры</w:t>
            </w:r>
          </w:p>
          <w:p w:rsidR="001074E4" w:rsidRPr="00D418BE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Песни летнего земледельческого календаря. Купальские, жнивные песни.</w:t>
            </w:r>
          </w:p>
          <w:p w:rsidR="001074E4" w:rsidRPr="00D418BE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Свадебные песни (песни девичника, величальные и корильные, песни свадебного поезда и пира) и элементы свадебной игры. Постановка фольклорной композиции «Кукольная свадебка»</w:t>
            </w:r>
          </w:p>
          <w:p w:rsidR="001074E4" w:rsidRPr="00D418BE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Волочебные песни и духовные стихи. Трёх- и четырёхголосные партитуры, областные особенности манеры пения</w:t>
            </w:r>
          </w:p>
          <w:p w:rsidR="001074E4" w:rsidRPr="00D418BE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импровизационных приёмов на материале пройденных жанров народной песни</w:t>
            </w:r>
          </w:p>
          <w:p w:rsidR="001074E4" w:rsidRPr="00D418BE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074E4" w:rsidTr="008103DA">
        <w:tc>
          <w:tcPr>
            <w:tcW w:w="362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058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Ансамблевое исполнение наигрышей на изученных инструментах. Освоение навыков ансамблевого аккомпанемента</w:t>
            </w:r>
          </w:p>
          <w:p w:rsidR="001074E4" w:rsidRPr="00D418BE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074E4" w:rsidTr="008103DA">
        <w:tc>
          <w:tcPr>
            <w:tcW w:w="4420" w:type="pct"/>
            <w:gridSpan w:val="2"/>
            <w:shd w:val="clear" w:color="auto" w:fill="D6E3BC"/>
          </w:tcPr>
          <w:p w:rsidR="001074E4" w:rsidRDefault="001074E4" w:rsidP="00710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Всего:</w:t>
            </w:r>
          </w:p>
        </w:tc>
        <w:tc>
          <w:tcPr>
            <w:tcW w:w="580" w:type="pct"/>
            <w:shd w:val="clear" w:color="auto" w:fill="D6E3BC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</w:tr>
    </w:tbl>
    <w:p w:rsidR="001074E4" w:rsidRDefault="001074E4" w:rsidP="0071022E">
      <w:pPr>
        <w:spacing w:after="0" w:line="240" w:lineRule="auto"/>
        <w:ind w:firstLine="680"/>
        <w:rPr>
          <w:rFonts w:ascii="Times New Roman" w:hAnsi="Times New Roman"/>
          <w:sz w:val="16"/>
          <w:szCs w:val="16"/>
        </w:rPr>
      </w:pPr>
    </w:p>
    <w:p w:rsidR="001074E4" w:rsidRDefault="001074E4" w:rsidP="0071022E">
      <w:pPr>
        <w:spacing w:after="0" w:line="240" w:lineRule="auto"/>
        <w:ind w:firstLine="680"/>
        <w:rPr>
          <w:rFonts w:ascii="Times New Roman" w:hAnsi="Times New Roman"/>
          <w:b/>
          <w:sz w:val="28"/>
          <w:szCs w:val="28"/>
          <w:u w:val="single"/>
        </w:rPr>
      </w:pPr>
      <w:r w:rsidRPr="00D418BE">
        <w:rPr>
          <w:rFonts w:ascii="Times New Roman" w:hAnsi="Times New Roman"/>
          <w:sz w:val="28"/>
          <w:szCs w:val="28"/>
          <w:u w:val="single"/>
        </w:rPr>
        <w:tab/>
      </w:r>
      <w:r w:rsidRPr="00D418BE">
        <w:rPr>
          <w:rFonts w:ascii="Times New Roman" w:hAnsi="Times New Roman"/>
          <w:b/>
          <w:sz w:val="28"/>
          <w:szCs w:val="28"/>
          <w:u w:val="single"/>
        </w:rPr>
        <w:t>8 класс</w:t>
      </w:r>
    </w:p>
    <w:p w:rsidR="001074E4" w:rsidRPr="00D418BE" w:rsidRDefault="008103DA" w:rsidP="0071022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>Таблица 12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7768"/>
        <w:gridCol w:w="1110"/>
      </w:tblGrid>
      <w:tr w:rsidR="001074E4" w:rsidTr="008103DA">
        <w:tc>
          <w:tcPr>
            <w:tcW w:w="362" w:type="pct"/>
            <w:shd w:val="clear" w:color="auto" w:fill="D6E3BC"/>
          </w:tcPr>
          <w:p w:rsidR="001074E4" w:rsidRPr="009E656A" w:rsidRDefault="001074E4" w:rsidP="0071022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1074E4" w:rsidRPr="009E656A" w:rsidRDefault="001074E4" w:rsidP="0071022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58" w:type="pct"/>
            <w:shd w:val="clear" w:color="auto" w:fill="D6E3BC"/>
          </w:tcPr>
          <w:p w:rsidR="001074E4" w:rsidRPr="009E656A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80" w:type="pct"/>
            <w:shd w:val="clear" w:color="auto" w:fill="D6E3BC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во </w:t>
            </w:r>
          </w:p>
          <w:p w:rsidR="001074E4" w:rsidRPr="009E656A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Вокально-хоровая работа. Развитие диапазона, интонационные упражнения, постановка дыхания, освоение народной манеры пения. Работа над навыками двух-  и трёхголосного исполнения. Диалектные особенности песенного материала. Освоение локальных стилевых особенностей манеры пения</w:t>
            </w: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Музыкальные игры в многоголосном хоровом изложении</w:t>
            </w: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Хороводные и плясовые песни в многоголосном хоровом изложении, постановка танца с учётом областных хореографических особенностей </w:t>
            </w: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Традиционный вертеп. Постановка Рождественского спектакля, Рождественские духовные песнопения, Христославия, колядки. Обучение работе с вертепными куклами</w:t>
            </w: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Изучение песен, частушек  и танцев масленичной недели, традиций  гостевания, катаний и уличных забав на Масленицу. Постановка «Масленичного обряда»</w:t>
            </w: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Лирические, величальные, повивальные, шуточные и плясовые песни свадебного цикла. Театрализованная постановка «Свадебного обряда» </w:t>
            </w: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Исторические и строевые походные песни в двух- и трёхголосном изложении, без сопровождения и в сопровождении ударных инструментов</w:t>
            </w: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Зелёные святки. Календарный обряд с исполнением Троицких, семицких и русальных песен, Троицких хороводов с  движением</w:t>
            </w: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Духовные стихи в двух- и трёхголосном изложении, без сопровождения</w:t>
            </w: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Протяжные лирические песни в двух- и трёхголосном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изложении, с учётом областных особенностей песенного стиля   </w:t>
            </w: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</w:p>
        </w:tc>
      </w:tr>
      <w:tr w:rsidR="001074E4" w:rsidTr="008103DA">
        <w:tc>
          <w:tcPr>
            <w:tcW w:w="362" w:type="pct"/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405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импровизационных приёмов на материале пройденных жанров народной песни</w:t>
            </w:r>
          </w:p>
        </w:tc>
        <w:tc>
          <w:tcPr>
            <w:tcW w:w="580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074E4" w:rsidTr="008103DA">
        <w:tc>
          <w:tcPr>
            <w:tcW w:w="362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4058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клавишно-духовыми (тульская, елецкая, саратовская гармони), духовыми (рожок), струнными (скрипка, гудок, колёсная лира), ударными (пастушья барабанка) инструментами. Освоение навыков ансамблевого аккомпанемента</w:t>
            </w:r>
          </w:p>
        </w:tc>
        <w:tc>
          <w:tcPr>
            <w:tcW w:w="580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074E4" w:rsidTr="008103DA">
        <w:tc>
          <w:tcPr>
            <w:tcW w:w="4420" w:type="pct"/>
            <w:gridSpan w:val="2"/>
            <w:shd w:val="clear" w:color="auto" w:fill="D6E3BC"/>
          </w:tcPr>
          <w:p w:rsidR="001074E4" w:rsidRDefault="001074E4" w:rsidP="00710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Всего:</w:t>
            </w:r>
          </w:p>
        </w:tc>
        <w:tc>
          <w:tcPr>
            <w:tcW w:w="580" w:type="pct"/>
            <w:shd w:val="clear" w:color="auto" w:fill="D6E3BC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</w:tr>
    </w:tbl>
    <w:p w:rsidR="001074E4" w:rsidRDefault="001074E4" w:rsidP="00474FCB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074E4" w:rsidRPr="00D418BE" w:rsidRDefault="001074E4" w:rsidP="0071022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D418BE">
        <w:rPr>
          <w:rFonts w:ascii="Times New Roman" w:hAnsi="Times New Roman"/>
          <w:b/>
          <w:sz w:val="28"/>
          <w:szCs w:val="28"/>
          <w:u w:val="single"/>
        </w:rPr>
        <w:t>9 класс</w:t>
      </w:r>
    </w:p>
    <w:p w:rsidR="001074E4" w:rsidRPr="008103DA" w:rsidRDefault="008103DA" w:rsidP="0071022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>Таблица 13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7749"/>
        <w:gridCol w:w="1122"/>
      </w:tblGrid>
      <w:tr w:rsidR="001074E4" w:rsidTr="008103DA">
        <w:tc>
          <w:tcPr>
            <w:tcW w:w="366" w:type="pct"/>
            <w:shd w:val="clear" w:color="auto" w:fill="D6E3BC"/>
          </w:tcPr>
          <w:p w:rsidR="001074E4" w:rsidRPr="009E656A" w:rsidRDefault="001074E4" w:rsidP="0071022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1074E4" w:rsidRPr="009E656A" w:rsidRDefault="001074E4" w:rsidP="0071022E">
            <w:pPr>
              <w:spacing w:after="0" w:line="240" w:lineRule="auto"/>
              <w:ind w:left="-689" w:firstLine="29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48" w:type="pct"/>
            <w:shd w:val="clear" w:color="auto" w:fill="D6E3BC"/>
          </w:tcPr>
          <w:p w:rsidR="001074E4" w:rsidRPr="009E656A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586" w:type="pct"/>
            <w:shd w:val="clear" w:color="auto" w:fill="D6E3BC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 xml:space="preserve">во </w:t>
            </w:r>
          </w:p>
          <w:p w:rsidR="001074E4" w:rsidRPr="009E656A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56A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1074E4" w:rsidTr="008103DA">
        <w:tc>
          <w:tcPr>
            <w:tcW w:w="36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04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Вокально-хоровая работа. Развитие диапазона, интонационные упражнения, постановка дыхания, освоение народной манеры пения. Работа над навыками трёх- и четырехголосного исполнения. Совершенствование исполнения диалектных и локальных стилевых  особенностей песенного материала</w:t>
            </w:r>
          </w:p>
        </w:tc>
        <w:tc>
          <w:tcPr>
            <w:tcW w:w="58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074E4" w:rsidTr="008103DA">
        <w:tc>
          <w:tcPr>
            <w:tcW w:w="36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04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Музыкальные игры в многоголосном хоровом изложении, игры, входящие в календарные и семейно-бытовые обряды</w:t>
            </w:r>
          </w:p>
        </w:tc>
        <w:tc>
          <w:tcPr>
            <w:tcW w:w="58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074E4" w:rsidTr="008103DA">
        <w:tc>
          <w:tcPr>
            <w:tcW w:w="36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04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Хороводные песни в многоголосном хоровом изложении, постановка танца с учётом областных хореографических особенностей.  Усть-Цилёмская горка, «Вождение стрелы», Брянский хоровод «Заплетися плетень» и т.п.</w:t>
            </w:r>
          </w:p>
        </w:tc>
        <w:tc>
          <w:tcPr>
            <w:tcW w:w="58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074E4" w:rsidTr="008103DA">
        <w:tc>
          <w:tcPr>
            <w:tcW w:w="36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04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Плясовые песни в многоголосном хоровом изложении, постановка танца с учётом областных хореографических особенностей.  Курская «Тимоня», северное «Ланце», уральская «Барабушка», областные разновидности кадрилей, особенности мужской казачьей пляски и т.п. </w:t>
            </w:r>
          </w:p>
        </w:tc>
        <w:tc>
          <w:tcPr>
            <w:tcW w:w="58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074E4" w:rsidTr="008103DA">
        <w:tc>
          <w:tcPr>
            <w:tcW w:w="36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04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Традиции осеннего календаря и приуроченные песни. Постановка осенних обрядов «Последнего снопа», «Похорон мух», «Капустных посиделок»</w:t>
            </w:r>
          </w:p>
        </w:tc>
        <w:tc>
          <w:tcPr>
            <w:tcW w:w="58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074E4" w:rsidTr="008103DA">
        <w:tc>
          <w:tcPr>
            <w:tcW w:w="36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04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Протяжные лирические  песни в трёх- и четырёхголосном изложении, с учётом областных особенностей песенного стиля  </w:t>
            </w:r>
          </w:p>
        </w:tc>
        <w:tc>
          <w:tcPr>
            <w:tcW w:w="58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074E4" w:rsidTr="008103DA">
        <w:tc>
          <w:tcPr>
            <w:tcW w:w="36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04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Исторические песни «внешней» (военные победы и подвиги полководцев) и «внутренней» (бунтарские) политики в трёх- и четырёхголосном изложении</w:t>
            </w:r>
          </w:p>
        </w:tc>
        <w:tc>
          <w:tcPr>
            <w:tcW w:w="58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074E4" w:rsidTr="008103DA">
        <w:tc>
          <w:tcPr>
            <w:tcW w:w="36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04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Строевые походные и рекрутские песни без сопровождения и в сопровождении ударных инструментов</w:t>
            </w:r>
          </w:p>
        </w:tc>
        <w:tc>
          <w:tcPr>
            <w:tcW w:w="58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074E4" w:rsidTr="008103DA">
        <w:tc>
          <w:tcPr>
            <w:tcW w:w="36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04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Духовные стихи и притчи, традиционные православные песнопения в народных распевах</w:t>
            </w:r>
          </w:p>
        </w:tc>
        <w:tc>
          <w:tcPr>
            <w:tcW w:w="58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074E4" w:rsidTr="008103DA">
        <w:tc>
          <w:tcPr>
            <w:tcW w:w="36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04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Обряды и традиции летнего календаря. Купальские,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Петровские, покосные и жнивные песни. Постановка Ивана-Купальского обряда</w:t>
            </w:r>
          </w:p>
        </w:tc>
        <w:tc>
          <w:tcPr>
            <w:tcW w:w="58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</w:p>
        </w:tc>
      </w:tr>
      <w:tr w:rsidR="001074E4" w:rsidTr="008103DA">
        <w:tc>
          <w:tcPr>
            <w:tcW w:w="36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4048" w:type="pct"/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навыков импровизации на материале пройденных жанров народной песни</w:t>
            </w:r>
          </w:p>
        </w:tc>
        <w:tc>
          <w:tcPr>
            <w:tcW w:w="586" w:type="pct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074E4" w:rsidTr="008103DA">
        <w:tc>
          <w:tcPr>
            <w:tcW w:w="366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4048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игры на клавишно-духовых (тульская, елецкая, саратовская гармони), духовых (рожок, жалейка, брёлка), струнных (скрипка, гудок, колёсная лира), ударных (пастушья барабанка, бубен, шаркунок) инструментах. Совершенствование навыков ансамблевого исполнения и  аккомпанемента</w:t>
            </w:r>
          </w:p>
        </w:tc>
        <w:tc>
          <w:tcPr>
            <w:tcW w:w="586" w:type="pct"/>
            <w:tcBorders>
              <w:bottom w:val="single" w:sz="4" w:space="0" w:color="auto"/>
            </w:tcBorders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074E4" w:rsidTr="008103DA">
        <w:tc>
          <w:tcPr>
            <w:tcW w:w="4414" w:type="pct"/>
            <w:gridSpan w:val="2"/>
            <w:shd w:val="clear" w:color="auto" w:fill="D6E3BC"/>
          </w:tcPr>
          <w:p w:rsidR="001074E4" w:rsidRDefault="001074E4" w:rsidP="007102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Всего:</w:t>
            </w:r>
          </w:p>
        </w:tc>
        <w:tc>
          <w:tcPr>
            <w:tcW w:w="586" w:type="pct"/>
            <w:shd w:val="clear" w:color="auto" w:fill="D6E3BC"/>
          </w:tcPr>
          <w:p w:rsidR="001074E4" w:rsidRDefault="001074E4" w:rsidP="007102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</w:tr>
    </w:tbl>
    <w:p w:rsidR="001074E4" w:rsidRDefault="001074E4" w:rsidP="0071022E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074E4" w:rsidRDefault="001074E4" w:rsidP="0071022E">
      <w:pPr>
        <w:spacing w:after="0" w:line="240" w:lineRule="auto"/>
        <w:ind w:left="1415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 xml:space="preserve">. Требования к уровню подготовки </w:t>
      </w:r>
      <w:r w:rsidR="00690EEB">
        <w:rPr>
          <w:rFonts w:ascii="Times New Roman" w:hAnsi="Times New Roman"/>
          <w:b/>
          <w:sz w:val="28"/>
          <w:szCs w:val="28"/>
        </w:rPr>
        <w:t>обучающихся</w:t>
      </w:r>
    </w:p>
    <w:p w:rsidR="001074E4" w:rsidRDefault="001074E4" w:rsidP="0089145E">
      <w:pPr>
        <w:pStyle w:val="14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освоения программы «Фольклорный ансамбль» направлен на  приобретение </w:t>
      </w:r>
      <w:r w:rsidR="00690EEB">
        <w:rPr>
          <w:rFonts w:ascii="Times New Roman" w:hAnsi="Times New Roman"/>
          <w:sz w:val="28"/>
          <w:szCs w:val="28"/>
        </w:rPr>
        <w:t>обучающимися</w:t>
      </w:r>
      <w:r>
        <w:rPr>
          <w:rFonts w:ascii="Times New Roman" w:hAnsi="Times New Roman"/>
          <w:sz w:val="28"/>
          <w:szCs w:val="28"/>
        </w:rPr>
        <w:t xml:space="preserve"> следующих знаний, умений и навыков:</w:t>
      </w:r>
    </w:p>
    <w:p w:rsidR="001074E4" w:rsidRDefault="001074E4" w:rsidP="0089145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знание начальных основ песенного фольклорного искусства, а также особенностей оформления нотации народной песни;</w:t>
      </w:r>
    </w:p>
    <w:p w:rsidR="0089145E" w:rsidRDefault="001074E4" w:rsidP="0089145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знание характерных особенностей народного пения, вокально-хоровых  жанров и основных стилистических направлений ансамблевого исполнительства, художественно-исполнительских возможностей вокального коллектива;</w:t>
      </w:r>
    </w:p>
    <w:p w:rsidR="001074E4" w:rsidRDefault="001074E4" w:rsidP="0089145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знание музыкальной терминологии;</w:t>
      </w:r>
    </w:p>
    <w:p w:rsidR="0089145E" w:rsidRDefault="001074E4" w:rsidP="0089145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умение грамотно исполнять музыкальные произведения как сольно, так и в составах фольклорных коллективов;</w:t>
      </w:r>
    </w:p>
    <w:p w:rsidR="001074E4" w:rsidRDefault="001074E4" w:rsidP="0089145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умение самостоятельно разучивать вокальные партии;</w:t>
      </w:r>
    </w:p>
    <w:p w:rsidR="0089145E" w:rsidRDefault="001074E4" w:rsidP="0089145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умение сценического воплощения народной песни, народных обрядов и других этнокультурных форм бытования фольклорных традиций, в том числе исполнения театрализованных фольклорных композиций;</w:t>
      </w:r>
    </w:p>
    <w:p w:rsidR="001074E4" w:rsidRDefault="001074E4" w:rsidP="0089145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навыки фольклорной импровизации сольно и в ансамбле; </w:t>
      </w:r>
    </w:p>
    <w:p w:rsidR="001074E4" w:rsidRDefault="001074E4" w:rsidP="0089145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практические  навыки исполнения народно-песенного репертуара; </w:t>
      </w:r>
    </w:p>
    <w:p w:rsidR="001074E4" w:rsidRDefault="001074E4" w:rsidP="0089145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навыки владения различными манерами пения;</w:t>
      </w:r>
    </w:p>
    <w:p w:rsidR="001074E4" w:rsidRDefault="001074E4" w:rsidP="0089145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навыки аккомпанирования голосу в процессе работы, а также в концертном исполнении вокальных произведений различных жанров;</w:t>
      </w:r>
    </w:p>
    <w:p w:rsidR="001074E4" w:rsidRDefault="001074E4" w:rsidP="0089145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навыки публичных выступлений.</w:t>
      </w:r>
    </w:p>
    <w:p w:rsidR="001074E4" w:rsidRDefault="001074E4" w:rsidP="0071022E">
      <w:pPr>
        <w:pStyle w:val="14"/>
        <w:jc w:val="both"/>
        <w:rPr>
          <w:rFonts w:ascii="Times New Roman" w:hAnsi="Times New Roman"/>
          <w:sz w:val="28"/>
          <w:szCs w:val="28"/>
        </w:rPr>
      </w:pPr>
    </w:p>
    <w:p w:rsidR="001074E4" w:rsidRDefault="001074E4" w:rsidP="0071022E">
      <w:pPr>
        <w:spacing w:after="0" w:line="240" w:lineRule="auto"/>
        <w:ind w:left="567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>. Формы и методы контроля, система оценок</w:t>
      </w:r>
    </w:p>
    <w:p w:rsidR="001074E4" w:rsidRPr="008103DA" w:rsidRDefault="001074E4" w:rsidP="0071022E">
      <w:pPr>
        <w:pStyle w:val="14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8103DA">
        <w:rPr>
          <w:rFonts w:ascii="Times New Roman" w:hAnsi="Times New Roman"/>
          <w:b/>
          <w:i/>
          <w:sz w:val="28"/>
          <w:szCs w:val="28"/>
        </w:rPr>
        <w:t>Аттестация: цели, виды, форма, содержание</w:t>
      </w:r>
    </w:p>
    <w:p w:rsidR="001074E4" w:rsidRDefault="001074E4" w:rsidP="0071022E">
      <w:pPr>
        <w:pStyle w:val="14"/>
        <w:tabs>
          <w:tab w:val="left" w:pos="142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принципами проведения и организации всех видов контроля успеваемости являются: систематичность, учёт индивидуальных особенностей </w:t>
      </w:r>
      <w:r w:rsidR="00690EEB">
        <w:rPr>
          <w:rFonts w:ascii="Times New Roman" w:hAnsi="Times New Roman"/>
          <w:sz w:val="28"/>
          <w:szCs w:val="28"/>
        </w:rPr>
        <w:t>обучающегося</w:t>
      </w:r>
      <w:r>
        <w:rPr>
          <w:rFonts w:ascii="Times New Roman" w:hAnsi="Times New Roman"/>
          <w:sz w:val="28"/>
          <w:szCs w:val="28"/>
        </w:rPr>
        <w:t xml:space="preserve"> и коллегиальность.</w:t>
      </w:r>
    </w:p>
    <w:p w:rsidR="001074E4" w:rsidRDefault="001074E4" w:rsidP="007102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Текущий контроль направлен на поддержание учебной дисциплины, выявление отношения к предмету, на ответственную организацию домашних занятий, имеет воспитательные цели, может носить стимулирующий характер. Текущий контроль осуществляется регулярно преподавателем, оценки выставляются в журнал и дневник </w:t>
      </w:r>
      <w:r w:rsidR="00690EEB">
        <w:rPr>
          <w:rFonts w:ascii="Times New Roman" w:hAnsi="Times New Roman"/>
          <w:sz w:val="28"/>
          <w:szCs w:val="28"/>
        </w:rPr>
        <w:t>обучающегося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074E4" w:rsidRDefault="001074E4" w:rsidP="007102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основании результатов текущего контроля выводятся четверные оценки.</w:t>
      </w:r>
    </w:p>
    <w:p w:rsidR="001074E4" w:rsidRDefault="001074E4" w:rsidP="007102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Особой формой текущего контроля является контрольный урок, который проводится преподавателем, ведущим предмет без присутствия комиссии. </w:t>
      </w:r>
    </w:p>
    <w:p w:rsidR="001074E4" w:rsidRDefault="001074E4" w:rsidP="0071022E">
      <w:pPr>
        <w:widowControl w:val="0"/>
        <w:tabs>
          <w:tab w:val="left" w:pos="142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Промежуточная аттестация обеспечивает оперативное управление учебной деятельностью </w:t>
      </w:r>
      <w:r w:rsidR="00690EEB">
        <w:rPr>
          <w:rFonts w:ascii="Times New Roman" w:hAnsi="Times New Roman"/>
          <w:sz w:val="28"/>
          <w:szCs w:val="28"/>
        </w:rPr>
        <w:t>обучающегося</w:t>
      </w:r>
      <w:r>
        <w:rPr>
          <w:rFonts w:ascii="Times New Roman" w:hAnsi="Times New Roman"/>
          <w:sz w:val="28"/>
          <w:szCs w:val="28"/>
        </w:rPr>
        <w:t>, ее корректировку и проводится с целью определения:</w:t>
      </w:r>
    </w:p>
    <w:p w:rsidR="001074E4" w:rsidRDefault="001074E4" w:rsidP="0071022E">
      <w:pPr>
        <w:widowControl w:val="0"/>
        <w:tabs>
          <w:tab w:val="left" w:pos="142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качества реализации образовательного процесса; </w:t>
      </w:r>
    </w:p>
    <w:p w:rsidR="001074E4" w:rsidRDefault="001074E4" w:rsidP="0071022E">
      <w:pPr>
        <w:widowControl w:val="0"/>
        <w:tabs>
          <w:tab w:val="left" w:pos="142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качества теоретической и практической подготовки по учебному предмету;</w:t>
      </w:r>
    </w:p>
    <w:p w:rsidR="001074E4" w:rsidRDefault="001074E4" w:rsidP="0071022E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уровня умений и навыков, сформированных у </w:t>
      </w:r>
      <w:r w:rsidR="00690EEB">
        <w:rPr>
          <w:rFonts w:ascii="Times New Roman" w:hAnsi="Times New Roman"/>
          <w:sz w:val="28"/>
          <w:szCs w:val="28"/>
        </w:rPr>
        <w:t>обучающегося</w:t>
      </w:r>
      <w:r>
        <w:rPr>
          <w:rFonts w:ascii="Times New Roman" w:hAnsi="Times New Roman"/>
          <w:sz w:val="28"/>
          <w:szCs w:val="28"/>
        </w:rPr>
        <w:t xml:space="preserve"> на определенном этапе обучения.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Формы  аттестации</w:t>
      </w:r>
      <w:r>
        <w:rPr>
          <w:rFonts w:ascii="Times New Roman" w:hAnsi="Times New Roman"/>
          <w:sz w:val="28"/>
          <w:szCs w:val="28"/>
        </w:rPr>
        <w:t xml:space="preserve">  - контрольный урок, зачёт, экзамен. В случае, если по предмету «Фольклорный ансамбль» промежуточная аттестация проходит в форме академических концертов, они могут быть приравнены к зачетам или контрольным урокам.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Виды промежуточной аттестации</w:t>
      </w:r>
      <w:r>
        <w:rPr>
          <w:rFonts w:ascii="Times New Roman" w:hAnsi="Times New Roman"/>
          <w:sz w:val="28"/>
          <w:szCs w:val="28"/>
        </w:rPr>
        <w:t>: академические концерты, исполнение концертных программ, прослушивания, творческие просмотры, творческие показы, театрализованные выступления.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Итоговая аттестация может проводиться в виде концерта (театрализованного выступления), исполнения концертных программ, творческого показа.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Контрольные требования на разных этапах обучения:</w:t>
      </w:r>
    </w:p>
    <w:p w:rsidR="001074E4" w:rsidRDefault="001074E4" w:rsidP="0071022E">
      <w:pPr>
        <w:pStyle w:val="14"/>
        <w:ind w:left="567" w:firstLine="709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8103DA">
        <w:rPr>
          <w:rFonts w:ascii="Times New Roman" w:hAnsi="Times New Roman"/>
          <w:b/>
          <w:i/>
          <w:sz w:val="28"/>
          <w:szCs w:val="28"/>
        </w:rPr>
        <w:t>Таблица 14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0"/>
        <w:gridCol w:w="2101"/>
        <w:gridCol w:w="2487"/>
        <w:gridCol w:w="2843"/>
      </w:tblGrid>
      <w:tr w:rsidR="001074E4" w:rsidTr="008103DA">
        <w:tc>
          <w:tcPr>
            <w:tcW w:w="1118" w:type="pct"/>
          </w:tcPr>
          <w:p w:rsidR="001074E4" w:rsidRDefault="001074E4" w:rsidP="00812E88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аттестации</w:t>
            </w:r>
          </w:p>
        </w:tc>
        <w:tc>
          <w:tcPr>
            <w:tcW w:w="1098" w:type="pct"/>
          </w:tcPr>
          <w:p w:rsidR="001074E4" w:rsidRDefault="001074E4" w:rsidP="00812E88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аттестации</w:t>
            </w:r>
          </w:p>
        </w:tc>
        <w:tc>
          <w:tcPr>
            <w:tcW w:w="1299" w:type="pct"/>
          </w:tcPr>
          <w:p w:rsidR="001074E4" w:rsidRDefault="001074E4" w:rsidP="00812E88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График проведения аттестации</w:t>
            </w:r>
          </w:p>
          <w:p w:rsidR="001074E4" w:rsidRDefault="001074E4" w:rsidP="00812E88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(по полугодиям)</w:t>
            </w:r>
          </w:p>
        </w:tc>
        <w:tc>
          <w:tcPr>
            <w:tcW w:w="1485" w:type="pct"/>
          </w:tcPr>
          <w:p w:rsidR="001074E4" w:rsidRDefault="001074E4" w:rsidP="00812E88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</w:t>
            </w:r>
          </w:p>
          <w:p w:rsidR="001074E4" w:rsidRDefault="001074E4" w:rsidP="00812E88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аттестации</w:t>
            </w:r>
          </w:p>
        </w:tc>
      </w:tr>
      <w:tr w:rsidR="001074E4" w:rsidTr="008103DA">
        <w:tc>
          <w:tcPr>
            <w:tcW w:w="1118" w:type="pct"/>
          </w:tcPr>
          <w:p w:rsidR="001074E4" w:rsidRDefault="001074E4" w:rsidP="0071022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Текущая аттестация</w:t>
            </w:r>
          </w:p>
        </w:tc>
        <w:tc>
          <w:tcPr>
            <w:tcW w:w="1098" w:type="pct"/>
          </w:tcPr>
          <w:p w:rsidR="001074E4" w:rsidRDefault="001074E4" w:rsidP="0071022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Контрольные уроки</w:t>
            </w:r>
          </w:p>
        </w:tc>
        <w:tc>
          <w:tcPr>
            <w:tcW w:w="1299" w:type="pct"/>
          </w:tcPr>
          <w:p w:rsidR="001074E4" w:rsidRDefault="001074E4" w:rsidP="0071022E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1, 3, 5, 7, 9, 11, 13, 15</w:t>
            </w:r>
          </w:p>
        </w:tc>
        <w:tc>
          <w:tcPr>
            <w:tcW w:w="1485" w:type="pct"/>
          </w:tcPr>
          <w:p w:rsidR="001074E4" w:rsidRDefault="001074E4" w:rsidP="0071022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Песенный материал (согласно календарно-тематическим планам)</w:t>
            </w:r>
          </w:p>
        </w:tc>
      </w:tr>
      <w:tr w:rsidR="001074E4" w:rsidTr="008103DA">
        <w:tc>
          <w:tcPr>
            <w:tcW w:w="1118" w:type="pct"/>
          </w:tcPr>
          <w:p w:rsidR="001074E4" w:rsidRDefault="001074E4" w:rsidP="0071022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</w:t>
            </w:r>
          </w:p>
          <w:p w:rsidR="001074E4" w:rsidRDefault="001074E4" w:rsidP="0071022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аттестация</w:t>
            </w:r>
          </w:p>
        </w:tc>
        <w:tc>
          <w:tcPr>
            <w:tcW w:w="1098" w:type="pct"/>
          </w:tcPr>
          <w:p w:rsidR="001074E4" w:rsidRDefault="001074E4" w:rsidP="0071022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Академические концерты, зачеты, творческие смотры, прослушивания</w:t>
            </w:r>
          </w:p>
        </w:tc>
        <w:tc>
          <w:tcPr>
            <w:tcW w:w="1299" w:type="pct"/>
          </w:tcPr>
          <w:p w:rsidR="001074E4" w:rsidRDefault="001074E4" w:rsidP="0071022E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2, 4, 6, 8, 10, 12, 14</w:t>
            </w:r>
          </w:p>
        </w:tc>
        <w:tc>
          <w:tcPr>
            <w:tcW w:w="1485" w:type="pct"/>
          </w:tcPr>
          <w:p w:rsidR="001074E4" w:rsidRDefault="001074E4" w:rsidP="0071022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Песенный материал (согласно календарно-тематическим планам)</w:t>
            </w:r>
          </w:p>
        </w:tc>
      </w:tr>
      <w:tr w:rsidR="001074E4" w:rsidTr="008103DA">
        <w:tc>
          <w:tcPr>
            <w:tcW w:w="1118" w:type="pct"/>
          </w:tcPr>
          <w:p w:rsidR="001074E4" w:rsidRDefault="001074E4" w:rsidP="0071022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Итоговая аттестация</w:t>
            </w:r>
          </w:p>
        </w:tc>
        <w:tc>
          <w:tcPr>
            <w:tcW w:w="1098" w:type="pct"/>
          </w:tcPr>
          <w:p w:rsidR="001074E4" w:rsidRDefault="001074E4" w:rsidP="0071022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Экзамен в форме концертного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выступления</w:t>
            </w:r>
          </w:p>
        </w:tc>
        <w:tc>
          <w:tcPr>
            <w:tcW w:w="1299" w:type="pct"/>
          </w:tcPr>
          <w:p w:rsidR="001074E4" w:rsidRDefault="001074E4" w:rsidP="0071022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16 (при 8-летнем сроке обучения) или 18 полугодие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(при 9-летнем сроке обучения)</w:t>
            </w:r>
          </w:p>
        </w:tc>
        <w:tc>
          <w:tcPr>
            <w:tcW w:w="1485" w:type="pct"/>
          </w:tcPr>
          <w:p w:rsidR="001074E4" w:rsidRDefault="001074E4" w:rsidP="0071022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Песенный материал</w:t>
            </w:r>
          </w:p>
        </w:tc>
      </w:tr>
    </w:tbl>
    <w:p w:rsidR="001074E4" w:rsidRDefault="001074E4" w:rsidP="0071022E">
      <w:pPr>
        <w:pStyle w:val="14"/>
        <w:ind w:left="567" w:firstLine="709"/>
        <w:jc w:val="both"/>
        <w:rPr>
          <w:rFonts w:ascii="Times New Roman" w:hAnsi="Times New Roman"/>
          <w:sz w:val="28"/>
          <w:szCs w:val="28"/>
        </w:rPr>
      </w:pPr>
    </w:p>
    <w:p w:rsidR="001074E4" w:rsidRPr="00274FCC" w:rsidRDefault="001074E4" w:rsidP="0071022E">
      <w:pPr>
        <w:pStyle w:val="14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74FCC">
        <w:rPr>
          <w:rFonts w:ascii="Times New Roman" w:hAnsi="Times New Roman"/>
          <w:b/>
          <w:i/>
          <w:sz w:val="28"/>
          <w:szCs w:val="28"/>
        </w:rPr>
        <w:t>Критерии оценки</w:t>
      </w:r>
    </w:p>
    <w:p w:rsidR="001074E4" w:rsidRDefault="001074E4" w:rsidP="007102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аттестации </w:t>
      </w:r>
      <w:r w:rsidR="00690EEB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 xml:space="preserve"> созда</w:t>
      </w:r>
      <w:r w:rsidR="003779FE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фонд оценочных средств, которы</w:t>
      </w:r>
      <w:r w:rsidR="003779FE">
        <w:rPr>
          <w:rFonts w:ascii="Times New Roman" w:hAnsi="Times New Roman"/>
          <w:sz w:val="28"/>
          <w:szCs w:val="28"/>
        </w:rPr>
        <w:t xml:space="preserve">й </w:t>
      </w:r>
      <w:r>
        <w:rPr>
          <w:rFonts w:ascii="Times New Roman" w:hAnsi="Times New Roman"/>
          <w:sz w:val="28"/>
          <w:szCs w:val="28"/>
        </w:rPr>
        <w:t>включа</w:t>
      </w:r>
      <w:r w:rsidR="003779FE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т в себя методы контроля, контрольные задания, позволяющие оценить приобретенные знания, умения и навыки. </w:t>
      </w:r>
    </w:p>
    <w:p w:rsidR="001074E4" w:rsidRDefault="001074E4" w:rsidP="007102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Фонд оценочных средств призван обеспечивать оценку качества приобретенных знаний, умений и навыков.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Контрольные задания в рамках текущих аттестаций могут включать в себя индивидуальную сдачу отдельных песен или партий, индивидуальный показ других форм работ (элементы хореографии, игра на этнографических инструментах).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 контроля в промежуточных и итоговой аттестации должны быть направлены на оценку сформированных навыков сценического выступления, ансамблевого взаимодействия.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74E4" w:rsidRDefault="001074E4" w:rsidP="0071022E">
      <w:pPr>
        <w:pStyle w:val="14"/>
        <w:ind w:firstLine="708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Критерии оценки качества исполнения</w:t>
      </w:r>
    </w:p>
    <w:p w:rsidR="001074E4" w:rsidRDefault="001074E4" w:rsidP="003779FE">
      <w:pPr>
        <w:pStyle w:val="1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Критериями оценки каче</w:t>
      </w:r>
      <w:r w:rsidR="003F4430">
        <w:rPr>
          <w:rFonts w:ascii="Times New Roman" w:hAnsi="Times New Roman"/>
          <w:i/>
          <w:sz w:val="28"/>
          <w:szCs w:val="28"/>
        </w:rPr>
        <w:t>ства исполнения могут являться:</w:t>
      </w:r>
    </w:p>
    <w:p w:rsidR="001074E4" w:rsidRDefault="001074E4" w:rsidP="003779F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точное знание слов песни;</w:t>
      </w:r>
    </w:p>
    <w:p w:rsidR="001074E4" w:rsidRDefault="001074E4" w:rsidP="003779F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точное знание партии;</w:t>
      </w:r>
    </w:p>
    <w:p w:rsidR="001074E4" w:rsidRDefault="001074E4" w:rsidP="003779F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стремление к соответствующей стилю манере пения;</w:t>
      </w:r>
    </w:p>
    <w:p w:rsidR="001074E4" w:rsidRDefault="001074E4" w:rsidP="003779F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стремление к соблюдению диалектных особенностей;</w:t>
      </w:r>
    </w:p>
    <w:p w:rsidR="001074E4" w:rsidRDefault="001074E4" w:rsidP="003779F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эмоциональность исполнения;</w:t>
      </w:r>
    </w:p>
    <w:p w:rsidR="001074E4" w:rsidRDefault="001074E4" w:rsidP="003779F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соответствие художественному образу песни.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исполнения программы на зачете, академическом прослушивании или экзамене выставляется оценка по пятибалльной</w:t>
      </w:r>
      <w:r>
        <w:rPr>
          <w:rFonts w:ascii="Times New Roman" w:hAnsi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шкале:</w:t>
      </w:r>
    </w:p>
    <w:p w:rsidR="00274FCC" w:rsidRDefault="00274FCC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74E4" w:rsidRDefault="001074E4" w:rsidP="0071022E">
      <w:pPr>
        <w:pStyle w:val="14"/>
        <w:ind w:left="708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</w:t>
      </w:r>
      <w:r>
        <w:rPr>
          <w:rFonts w:ascii="Times New Roman" w:hAnsi="Times New Roman"/>
          <w:b/>
          <w:i/>
          <w:sz w:val="28"/>
          <w:szCs w:val="28"/>
        </w:rPr>
        <w:t xml:space="preserve">Таблица </w:t>
      </w:r>
      <w:r w:rsidR="00274FCC">
        <w:rPr>
          <w:rFonts w:ascii="Times New Roman" w:hAnsi="Times New Roman"/>
          <w:b/>
          <w:i/>
          <w:sz w:val="28"/>
          <w:szCs w:val="28"/>
        </w:rPr>
        <w:t>15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9"/>
        <w:gridCol w:w="5982"/>
      </w:tblGrid>
      <w:tr w:rsidR="001074E4" w:rsidTr="00274FCC">
        <w:tc>
          <w:tcPr>
            <w:tcW w:w="1875" w:type="pct"/>
          </w:tcPr>
          <w:p w:rsidR="001074E4" w:rsidRDefault="001074E4" w:rsidP="0071022E">
            <w:pPr>
              <w:pStyle w:val="1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3125" w:type="pct"/>
          </w:tcPr>
          <w:p w:rsidR="001074E4" w:rsidRDefault="001074E4" w:rsidP="0071022E">
            <w:pPr>
              <w:pStyle w:val="1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Критерии оценивания выступления</w:t>
            </w:r>
          </w:p>
        </w:tc>
      </w:tr>
      <w:tr w:rsidR="001074E4" w:rsidTr="00274FCC">
        <w:tc>
          <w:tcPr>
            <w:tcW w:w="1875" w:type="pct"/>
          </w:tcPr>
          <w:p w:rsidR="001074E4" w:rsidRDefault="001074E4" w:rsidP="0071022E">
            <w:pPr>
              <w:pStyle w:val="1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 («отлично»)</w:t>
            </w:r>
          </w:p>
        </w:tc>
        <w:tc>
          <w:tcPr>
            <w:tcW w:w="3125" w:type="pct"/>
          </w:tcPr>
          <w:p w:rsidR="001074E4" w:rsidRDefault="001074E4" w:rsidP="0071022E">
            <w:pPr>
              <w:pStyle w:val="14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Выступление участников ансамбля может быть названо концертным. Яркое, экспрессивное выступление, блестящая, отточенная вокальная техника, безупречные стилевые признаки, ансамблевая стройность, выразительность и убедительность артистического облика в целом</w:t>
            </w:r>
          </w:p>
        </w:tc>
      </w:tr>
      <w:tr w:rsidR="001074E4" w:rsidTr="00274FCC">
        <w:tc>
          <w:tcPr>
            <w:tcW w:w="1875" w:type="pct"/>
          </w:tcPr>
          <w:p w:rsidR="001074E4" w:rsidRDefault="001074E4" w:rsidP="0071022E">
            <w:pPr>
              <w:pStyle w:val="1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 («хорошо»)</w:t>
            </w:r>
          </w:p>
        </w:tc>
        <w:tc>
          <w:tcPr>
            <w:tcW w:w="3125" w:type="pct"/>
          </w:tcPr>
          <w:p w:rsidR="001074E4" w:rsidRDefault="001074E4" w:rsidP="0071022E">
            <w:pPr>
              <w:pStyle w:val="14"/>
              <w:ind w:left="-16" w:firstLine="1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Хорошее, крепкое исполнение, с ясным художественно-музыкальным намерением, но имеется некоторое количество погрешностей, в том числе вокальных, стилевых и ансамблевых</w:t>
            </w:r>
          </w:p>
        </w:tc>
      </w:tr>
      <w:tr w:rsidR="001074E4" w:rsidTr="00274FCC">
        <w:tc>
          <w:tcPr>
            <w:tcW w:w="1875" w:type="pct"/>
          </w:tcPr>
          <w:p w:rsidR="001074E4" w:rsidRDefault="001074E4" w:rsidP="0071022E">
            <w:pPr>
              <w:pStyle w:val="1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 («удовлетворительно»)</w:t>
            </w:r>
          </w:p>
        </w:tc>
        <w:tc>
          <w:tcPr>
            <w:tcW w:w="3125" w:type="pct"/>
          </w:tcPr>
          <w:p w:rsidR="001074E4" w:rsidRDefault="001074E4" w:rsidP="0071022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Слабое выступление. Текст исполнен неточно. Удовлетворительные музыкальные и технические данные, но очевидны серьёзные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недостатки звуковедения, вялость или закрепощенность артикуляционного аппарата. Недостаточность художественного мышления и отсутствие должного слухового контроля. Ансамблевое взаимодействие на низком уровне</w:t>
            </w:r>
          </w:p>
        </w:tc>
      </w:tr>
      <w:tr w:rsidR="001074E4" w:rsidTr="00274FCC">
        <w:tc>
          <w:tcPr>
            <w:tcW w:w="1875" w:type="pct"/>
          </w:tcPr>
          <w:p w:rsidR="001074E4" w:rsidRDefault="001074E4" w:rsidP="0071022E">
            <w:pPr>
              <w:pStyle w:val="1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 («неудовлетворительно»)</w:t>
            </w:r>
          </w:p>
        </w:tc>
        <w:tc>
          <w:tcPr>
            <w:tcW w:w="3125" w:type="pct"/>
          </w:tcPr>
          <w:p w:rsidR="001074E4" w:rsidRDefault="001074E4" w:rsidP="0071022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Очень слабое исполнение, без стремления петь выразительно. Текст исполнен, но с большим количеством разного рода ошибок. Отсутствует ансамблевое взаимодействие</w:t>
            </w:r>
          </w:p>
        </w:tc>
      </w:tr>
      <w:tr w:rsidR="001074E4" w:rsidTr="00274FCC">
        <w:tc>
          <w:tcPr>
            <w:tcW w:w="1875" w:type="pct"/>
          </w:tcPr>
          <w:p w:rsidR="001074E4" w:rsidRPr="00D418BE" w:rsidRDefault="001074E4" w:rsidP="0071022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</w:pPr>
            <w:r w:rsidRPr="00D418BE"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  <w:t>Зачет (без оценки)</w:t>
            </w:r>
          </w:p>
        </w:tc>
        <w:tc>
          <w:tcPr>
            <w:tcW w:w="3125" w:type="pct"/>
          </w:tcPr>
          <w:p w:rsidR="001074E4" w:rsidRPr="00D418BE" w:rsidRDefault="001074E4" w:rsidP="0071022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</w:pPr>
            <w:r w:rsidRPr="00D418BE">
              <w:rPr>
                <w:rFonts w:ascii="Times New Roman" w:hAnsi="Times New Roman"/>
                <w:kern w:val="1"/>
                <w:sz w:val="28"/>
                <w:szCs w:val="28"/>
                <w:lang w:eastAsia="hi-IN" w:bidi="hi-IN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:rsidR="001074E4" w:rsidRDefault="001074E4" w:rsidP="0071022E">
      <w:pPr>
        <w:pStyle w:val="14"/>
        <w:ind w:left="1276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 возрастными особенностями аттестуемых в  1-4 классах  система оценки  может быть скорректирована в сторону упрощения.</w:t>
      </w:r>
    </w:p>
    <w:p w:rsidR="001074E4" w:rsidRDefault="001074E4" w:rsidP="0071022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ФГТ, данная система оценки качества исполнения является основной. В зависимости от сложившихся традиций того или иного учебного заведения она может быть отредактирована/дополнена системой «+» и «-», что даст возможность более конкретно отметить выступление </w:t>
      </w:r>
      <w:r w:rsidR="00690EEB">
        <w:rPr>
          <w:rFonts w:ascii="Times New Roman" w:hAnsi="Times New Roman"/>
          <w:sz w:val="28"/>
          <w:szCs w:val="28"/>
        </w:rPr>
        <w:t>обучающегося</w:t>
      </w:r>
      <w:r>
        <w:rPr>
          <w:rFonts w:ascii="Times New Roman" w:hAnsi="Times New Roman"/>
          <w:sz w:val="28"/>
          <w:szCs w:val="28"/>
        </w:rPr>
        <w:t>.</w:t>
      </w:r>
    </w:p>
    <w:p w:rsidR="00DC68E3" w:rsidRDefault="00DC68E3" w:rsidP="0071022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074E4" w:rsidRDefault="001074E4" w:rsidP="0071022E">
      <w:pPr>
        <w:pStyle w:val="1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ab/>
        <w:t>Методическое обеспечение учебного процесса</w:t>
      </w:r>
    </w:p>
    <w:p w:rsidR="001074E4" w:rsidRDefault="00274FCC" w:rsidP="0071022E">
      <w:pPr>
        <w:pStyle w:val="14"/>
        <w:ind w:left="36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="001074E4">
        <w:rPr>
          <w:rFonts w:ascii="Times New Roman" w:hAnsi="Times New Roman"/>
          <w:b/>
          <w:i/>
          <w:sz w:val="28"/>
          <w:szCs w:val="28"/>
        </w:rPr>
        <w:t>Методические рекомендации педагогическим работникам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форма учебной и воспитательной работы – урок, обычно включающий в себя проверку выполненного задания, совместную работу педагога и </w:t>
      </w:r>
      <w:r w:rsidR="00690EEB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 xml:space="preserve"> над песней,  рекомендации педагога относительно способов самостоятельной работы участников ансамбля. Урок может иметь различную форму: 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 над вокальным и артикуляционным аппаратом;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постановка дыхания;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разбор музыкального материала по партиям;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 над партитурой;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постановка концертных номеров и т.п.   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в классе, как правило, сочетает словесное объяснение с вокальным показом необходимых фрагментов музыкального текста, а также прослушиванием первоисточников.</w:t>
      </w:r>
    </w:p>
    <w:p w:rsidR="001074E4" w:rsidRDefault="001074E4" w:rsidP="0071022E">
      <w:pPr>
        <w:pStyle w:val="1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Важнейшие педагогические </w:t>
      </w:r>
      <w:r>
        <w:rPr>
          <w:rFonts w:ascii="Times New Roman" w:hAnsi="Times New Roman"/>
          <w:b/>
          <w:i/>
          <w:sz w:val="28"/>
          <w:szCs w:val="28"/>
        </w:rPr>
        <w:t>принципы постепенности и последовательности</w:t>
      </w:r>
      <w:r>
        <w:rPr>
          <w:rFonts w:ascii="Times New Roman" w:hAnsi="Times New Roman"/>
          <w:sz w:val="28"/>
          <w:szCs w:val="28"/>
        </w:rPr>
        <w:t xml:space="preserve"> в изучении материала требуют от преподавателя применения различных подходов к </w:t>
      </w:r>
      <w:r w:rsidR="00690EEB">
        <w:rPr>
          <w:rFonts w:ascii="Times New Roman" w:hAnsi="Times New Roman"/>
          <w:sz w:val="28"/>
          <w:szCs w:val="28"/>
        </w:rPr>
        <w:t>обучающимся</w:t>
      </w:r>
      <w:r>
        <w:rPr>
          <w:rFonts w:ascii="Times New Roman" w:hAnsi="Times New Roman"/>
          <w:sz w:val="28"/>
          <w:szCs w:val="28"/>
        </w:rPr>
        <w:t>, исходящих из оценки их интеллектуальных, физических, музыкальных и эмоциональных данных, а также уровня подготовки.</w:t>
      </w:r>
    </w:p>
    <w:p w:rsidR="001074E4" w:rsidRDefault="001074E4" w:rsidP="0071022E">
      <w:pPr>
        <w:pStyle w:val="1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репетициях фольклорного ансамбля и на индивидуальных занятиях, входящих в вариативную часть курса, преподавателем должен решаться целый ряд задач: </w:t>
      </w:r>
    </w:p>
    <w:p w:rsidR="001074E4" w:rsidRDefault="001074E4" w:rsidP="0071022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формирование вокально-исполнительского аппарата </w:t>
      </w:r>
      <w:r w:rsidR="00690EEB">
        <w:rPr>
          <w:rFonts w:ascii="Times New Roman" w:hAnsi="Times New Roman"/>
          <w:sz w:val="28"/>
          <w:szCs w:val="28"/>
        </w:rPr>
        <w:t>обучающегося</w:t>
      </w:r>
      <w:r>
        <w:rPr>
          <w:rFonts w:ascii="Times New Roman" w:hAnsi="Times New Roman"/>
          <w:sz w:val="28"/>
          <w:szCs w:val="28"/>
        </w:rPr>
        <w:t>;</w:t>
      </w:r>
    </w:p>
    <w:p w:rsidR="001074E4" w:rsidRDefault="001074E4" w:rsidP="0071022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воспитание звуковой культуры, выразительности, красоты и певучести звучания;</w:t>
      </w:r>
    </w:p>
    <w:p w:rsidR="001074E4" w:rsidRDefault="001074E4" w:rsidP="0071022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овладение различными певческими стилями;</w:t>
      </w:r>
    </w:p>
    <w:p w:rsidR="001074E4" w:rsidRDefault="001074E4" w:rsidP="0071022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 над важнейшими средствами музыкально-художественного исполнения (точность прочтения музыкального текста, выразительность интонации, ритмическая четкость, соблюдение динамики, фразировки, диалекта, особенностей формообразования).</w:t>
      </w:r>
    </w:p>
    <w:p w:rsidR="001074E4" w:rsidRDefault="001074E4" w:rsidP="0071022E">
      <w:pPr>
        <w:pStyle w:val="1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Правильная организация учебного процесса, успешное и всестороннее развитие музыкально-исполнительских данных </w:t>
      </w:r>
      <w:r w:rsidR="00690EEB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 xml:space="preserve"> зависят непосредственно от того, насколько тщательно спланирована работа в целом, глубоко продуман выбор репертуара. </w:t>
      </w:r>
    </w:p>
    <w:p w:rsidR="001074E4" w:rsidRDefault="00265314" w:rsidP="00265314">
      <w:pPr>
        <w:pStyle w:val="14"/>
        <w:tabs>
          <w:tab w:val="left" w:pos="5982"/>
        </w:tabs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Рекомендации по организации самостоятельной работы </w:t>
      </w:r>
      <w:r w:rsidR="00690EEB">
        <w:rPr>
          <w:rFonts w:ascii="Times New Roman" w:hAnsi="Times New Roman"/>
          <w:b/>
          <w:i/>
          <w:sz w:val="28"/>
          <w:szCs w:val="28"/>
        </w:rPr>
        <w:t>обучающихся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работы с фольклорным ансамблем, предусмотренные данной программой, заключаются в подробном изучении подлинных народных традиций. Освоение материала в первую очередь должно идти через обращение к первоисточникам  (аудио прослушивание,  видеопросмотр, непосредственный контакт с носителями традиции). Важны также навыки работы с нотными  и текстовыми расшифровками песенного материала.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Самая главная задача для участников  процесса - научиться петь не строго заученными партиями,  а создавать свою, каждый раз новую версию исполняемой песни в стилевых рамках заданного материала. Необходимо научиться музыкально-поэтической, а также комплексной импровизации, в рамках жанровых и стилистических особенностей песенного образца. Значительное место в освоении программы занимает работа над изучением диалекта того или иного певческого стиля, поскольку диалект влияет на формирование певческой и тембральной позиции.</w:t>
      </w:r>
    </w:p>
    <w:p w:rsidR="001074E4" w:rsidRDefault="001074E4" w:rsidP="0071022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Музыкальный фольклор, как синкретический вид искусства, предполагает одновременное овладение певческим, инструментальным, хореографическим  и драматическим исполнительством. Такой подход позволит </w:t>
      </w:r>
      <w:r w:rsidR="00690EEB">
        <w:rPr>
          <w:rFonts w:ascii="Times New Roman" w:hAnsi="Times New Roman"/>
          <w:sz w:val="28"/>
          <w:szCs w:val="28"/>
        </w:rPr>
        <w:t>обучающимся</w:t>
      </w:r>
      <w:r>
        <w:rPr>
          <w:rFonts w:ascii="Times New Roman" w:hAnsi="Times New Roman"/>
          <w:sz w:val="28"/>
          <w:szCs w:val="28"/>
        </w:rPr>
        <w:t xml:space="preserve"> по данной программе качественно усвоить пройденный материал, овладеть необходимыми певческими и исполнительскими навыками и  принимать активное участие в творческой деятельности коллектива.</w:t>
      </w:r>
    </w:p>
    <w:p w:rsidR="00EA4277" w:rsidRDefault="00EA4277" w:rsidP="0071022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533CD" w:rsidRDefault="001533CD" w:rsidP="0071022E">
      <w:pPr>
        <w:spacing w:after="0" w:line="240" w:lineRule="auto"/>
        <w:jc w:val="center"/>
        <w:rPr>
          <w:rFonts w:ascii="Times New Roman" w:hAnsi="Times New Roman"/>
          <w:szCs w:val="28"/>
        </w:rPr>
      </w:pPr>
      <w:r w:rsidRPr="00293AAB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293AAB">
        <w:rPr>
          <w:rFonts w:ascii="Times New Roman" w:hAnsi="Times New Roman"/>
          <w:b/>
          <w:sz w:val="28"/>
          <w:szCs w:val="28"/>
        </w:rPr>
        <w:t xml:space="preserve">. </w:t>
      </w:r>
      <w:r w:rsidR="00C5357B" w:rsidRPr="00293AAB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DC68E3" w:rsidRDefault="00C5357B" w:rsidP="00C5357B">
      <w:pPr>
        <w:pStyle w:val="14"/>
        <w:tabs>
          <w:tab w:val="left" w:pos="3235"/>
        </w:tabs>
      </w:pPr>
      <w:r>
        <w:tab/>
      </w:r>
    </w:p>
    <w:p w:rsidR="00A05D37" w:rsidRPr="00466852" w:rsidRDefault="00A05D37" w:rsidP="00A05D37">
      <w:pPr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817AF9">
        <w:rPr>
          <w:rFonts w:ascii="Times New Roman" w:hAnsi="Times New Roman"/>
          <w:sz w:val="28"/>
          <w:szCs w:val="28"/>
          <w:shd w:val="clear" w:color="auto" w:fill="FFFFFF"/>
        </w:rPr>
        <w:t>Андреева, М.П. Первые шаги в музыке [Ноты]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 w:rsidRPr="00817AF9">
        <w:rPr>
          <w:rFonts w:ascii="Times New Roman" w:hAnsi="Times New Roman"/>
          <w:sz w:val="28"/>
          <w:szCs w:val="28"/>
          <w:shd w:val="clear" w:color="auto" w:fill="FFFFFF"/>
        </w:rPr>
        <w:t>метод.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17AF9">
        <w:rPr>
          <w:rFonts w:ascii="Times New Roman" w:hAnsi="Times New Roman"/>
          <w:sz w:val="28"/>
          <w:szCs w:val="28"/>
          <w:shd w:val="clear" w:color="auto" w:fill="FFFFFF"/>
        </w:rPr>
        <w:t>пособие/ М.П.</w:t>
      </w:r>
      <w:r w:rsidRPr="00817AF9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817AF9">
        <w:rPr>
          <w:rFonts w:ascii="Times New Roman" w:hAnsi="Times New Roman"/>
          <w:bCs/>
          <w:sz w:val="28"/>
          <w:szCs w:val="28"/>
        </w:rPr>
        <w:t>Андреева</w:t>
      </w:r>
      <w:r w:rsidRPr="00817AF9">
        <w:rPr>
          <w:rFonts w:ascii="Times New Roman" w:hAnsi="Times New Roman"/>
          <w:sz w:val="28"/>
          <w:szCs w:val="28"/>
          <w:shd w:val="clear" w:color="auto" w:fill="FFFFFF"/>
        </w:rPr>
        <w:t>, Е.В. Конорова; Ред. Т. Сергеева, Худ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В. Сидоренко. - Переизд. - М.: Советский </w:t>
      </w:r>
      <w:r w:rsidRPr="00817AF9">
        <w:rPr>
          <w:rFonts w:ascii="Times New Roman" w:hAnsi="Times New Roman"/>
          <w:sz w:val="28"/>
          <w:szCs w:val="28"/>
          <w:shd w:val="clear" w:color="auto" w:fill="FFFFFF"/>
        </w:rPr>
        <w:t>композитор, 1991</w:t>
      </w:r>
      <w:r>
        <w:rPr>
          <w:rFonts w:ascii="Times New Roman" w:hAnsi="Times New Roman"/>
          <w:sz w:val="28"/>
          <w:szCs w:val="28"/>
          <w:shd w:val="clear" w:color="auto" w:fill="FFFFFF"/>
        </w:rPr>
        <w:t>- 2013</w:t>
      </w:r>
      <w:r w:rsidRPr="00817AF9">
        <w:rPr>
          <w:rFonts w:ascii="Times New Roman" w:hAnsi="Times New Roman"/>
          <w:sz w:val="28"/>
          <w:szCs w:val="28"/>
          <w:shd w:val="clear" w:color="auto" w:fill="FFFFFF"/>
        </w:rPr>
        <w:t>. - 151 с.</w:t>
      </w:r>
      <w:r w:rsidRPr="00817AF9">
        <w:rPr>
          <w:rStyle w:val="apple-converted-space"/>
          <w:color w:val="000000"/>
          <w:shd w:val="clear" w:color="auto" w:fill="FFFFFF"/>
        </w:rPr>
        <w:t> </w:t>
      </w:r>
      <w:r w:rsidRPr="00817AF9">
        <w:rPr>
          <w:rFonts w:ascii="Times New Roman" w:hAnsi="Times New Roman"/>
          <w:sz w:val="28"/>
          <w:szCs w:val="28"/>
        </w:rPr>
        <w:t xml:space="preserve"> </w:t>
      </w:r>
    </w:p>
    <w:p w:rsidR="00A05D37" w:rsidRPr="00C72B2E" w:rsidRDefault="00A05D37" w:rsidP="00A05D37">
      <w:pPr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72B2E">
        <w:rPr>
          <w:rFonts w:ascii="Times New Roman" w:hAnsi="Times New Roman"/>
          <w:sz w:val="28"/>
          <w:szCs w:val="28"/>
          <w:shd w:val="clear" w:color="auto" w:fill="FFFFFF"/>
        </w:rPr>
        <w:t>Васильев Ю. А.,</w:t>
      </w:r>
      <w:r w:rsidRPr="00C72B2E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C72B2E">
        <w:rPr>
          <w:rFonts w:ascii="Times New Roman" w:hAnsi="Times New Roman"/>
          <w:bCs/>
          <w:sz w:val="28"/>
          <w:szCs w:val="28"/>
          <w:shd w:val="clear" w:color="auto" w:fill="FFFFFF"/>
        </w:rPr>
        <w:t>Широков</w:t>
      </w:r>
      <w:r w:rsidRPr="00C72B2E">
        <w:rPr>
          <w:rStyle w:val="apple-converted-space"/>
          <w:rFonts w:ascii="Times New Roman" w:hAnsi="Times New Roman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А.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С. - 2-е изд. - М.: Советский</w:t>
      </w:r>
      <w:r w:rsidRPr="00C72B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композитор, 1986. - 88 с.</w:t>
      </w:r>
    </w:p>
    <w:p w:rsidR="00A05D37" w:rsidRDefault="00A05D37" w:rsidP="00A05D37">
      <w:pPr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Величкина, О.В. Мир детства в народной культуре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[Текст]: сборник/ ред.</w:t>
      </w:r>
      <w:r w:rsidRPr="00C72B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А.Н. Иванова, Краснопевцева Е.А. – М.,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Советский композитор, 1992</w:t>
      </w:r>
      <w:r w:rsidRPr="00C72B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- 88 с.</w:t>
      </w:r>
    </w:p>
    <w:p w:rsidR="00A05D37" w:rsidRPr="00B41AE1" w:rsidRDefault="00A05D37" w:rsidP="00A05D37">
      <w:pPr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41AE1">
        <w:rPr>
          <w:rFonts w:ascii="Times New Roman" w:hAnsi="Times New Roman"/>
          <w:bCs/>
          <w:color w:val="000000"/>
          <w:sz w:val="28"/>
          <w:szCs w:val="28"/>
        </w:rPr>
        <w:t>Возвращение к истокам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  <w:r w:rsidRPr="00B41AE1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Pr="00B41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Народное искусст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 и детское творчество [Текст]: учеб. - метод. пособие/ сост. Н.Д. </w:t>
      </w:r>
      <w:r>
        <w:rPr>
          <w:rFonts w:ascii="Times New Roman" w:hAnsi="Times New Roman"/>
          <w:sz w:val="28"/>
          <w:szCs w:val="28"/>
          <w:shd w:val="clear" w:color="auto" w:fill="FFFFFF"/>
        </w:rPr>
        <w:t>Бордюг</w:t>
      </w:r>
      <w:r w:rsidRPr="000013C2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М.А. Некрасова</w:t>
      </w:r>
      <w:r w:rsidRPr="000013C2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Г.А. Поровская</w:t>
      </w:r>
      <w:r w:rsidRPr="000013C2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Т.Я. Шпикалова.</w:t>
      </w:r>
      <w:r w:rsidRPr="000013C2">
        <w:rPr>
          <w:rFonts w:ascii="Times New Roman" w:hAnsi="Times New Roman"/>
          <w:sz w:val="28"/>
          <w:szCs w:val="28"/>
          <w:shd w:val="clear" w:color="auto" w:fill="FFFFFF"/>
        </w:rPr>
        <w:t xml:space="preserve"> 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М.</w:t>
      </w:r>
      <w:r w:rsidRPr="00B41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Владос, 2000. - 212 с.</w:t>
      </w:r>
    </w:p>
    <w:p w:rsidR="00A05D37" w:rsidRDefault="00A05D37" w:rsidP="00A05D37">
      <w:pPr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4D30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Даль, В.И. Пословицы русского народа В. И. Даля [Текст]: сборник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/ В. И. Даль, </w:t>
      </w:r>
      <w:r w:rsidRPr="004D30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сост., вступ. ст., 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римечания М. Люстрова. – М.</w:t>
      </w:r>
      <w:r w:rsidRPr="004D30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Олма-Пресс, 2004. - 702, [1] с.</w:t>
      </w:r>
      <w:r w:rsidRPr="004D3069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</w:p>
    <w:p w:rsidR="00A05D37" w:rsidRDefault="00A05D37" w:rsidP="00A05D37">
      <w:pPr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Куприянова, Л.Л. </w:t>
      </w:r>
      <w:r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  <w:shd w:val="clear" w:color="auto" w:fill="FFFFFF"/>
        </w:rPr>
        <w:t>Русский фольклор [Текст]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>: учебник для 1 класс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>/</w:t>
      </w:r>
      <w:r w:rsidRPr="00651752">
        <w:rPr>
          <w:rStyle w:val="apple-converted-space"/>
          <w:rFonts w:ascii="Times New Roman" w:hAnsi="Times New Roman"/>
          <w:shd w:val="clear" w:color="auto" w:fill="FFFFFF"/>
        </w:rPr>
        <w:t> </w:t>
      </w:r>
      <w:r>
        <w:rPr>
          <w:rStyle w:val="apple-converted-space"/>
          <w:rFonts w:ascii="Times New Roman" w:hAnsi="Times New Roman"/>
          <w:shd w:val="clear" w:color="auto" w:fill="FFFFFF"/>
        </w:rPr>
        <w:t xml:space="preserve">Л.Л. </w:t>
      </w:r>
      <w:r w:rsidRPr="00651752">
        <w:rPr>
          <w:rFonts w:ascii="Times New Roman" w:hAnsi="Times New Roman"/>
          <w:bCs/>
          <w:sz w:val="28"/>
          <w:szCs w:val="28"/>
        </w:rPr>
        <w:t>Куприянов</w:t>
      </w:r>
      <w:r>
        <w:rPr>
          <w:rFonts w:ascii="Times New Roman" w:hAnsi="Times New Roman"/>
          <w:sz w:val="28"/>
          <w:szCs w:val="28"/>
          <w:shd w:val="clear" w:color="auto" w:fill="FFFFFF"/>
        </w:rPr>
        <w:t>а. – М.: Мнемозина, 2002-2006. - 79 с.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>: ил.</w:t>
      </w:r>
    </w:p>
    <w:p w:rsidR="00A05D37" w:rsidRDefault="00A05D37" w:rsidP="00A05D37">
      <w:pPr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Куприянова, Л.Л. </w:t>
      </w:r>
      <w:r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  <w:shd w:val="clear" w:color="auto" w:fill="FFFFFF"/>
        </w:rPr>
        <w:t>Русский фольклор [Текст]: учебник для 2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 xml:space="preserve"> класс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>/</w:t>
      </w:r>
      <w:r w:rsidRPr="00651752">
        <w:rPr>
          <w:rStyle w:val="apple-converted-space"/>
          <w:rFonts w:ascii="Times New Roman" w:hAnsi="Times New Roman"/>
          <w:shd w:val="clear" w:color="auto" w:fill="FFFFFF"/>
        </w:rPr>
        <w:t> </w:t>
      </w:r>
      <w:r>
        <w:rPr>
          <w:rStyle w:val="apple-converted-space"/>
          <w:rFonts w:ascii="Times New Roman" w:hAnsi="Times New Roman"/>
          <w:shd w:val="clear" w:color="auto" w:fill="FFFFFF"/>
        </w:rPr>
        <w:t xml:space="preserve">Л.Л. </w:t>
      </w:r>
      <w:r w:rsidRPr="00651752">
        <w:rPr>
          <w:rFonts w:ascii="Times New Roman" w:hAnsi="Times New Roman"/>
          <w:bCs/>
          <w:sz w:val="28"/>
          <w:szCs w:val="28"/>
        </w:rPr>
        <w:t>Куприянов</w:t>
      </w:r>
      <w:r>
        <w:rPr>
          <w:rFonts w:ascii="Times New Roman" w:hAnsi="Times New Roman"/>
          <w:sz w:val="28"/>
          <w:szCs w:val="28"/>
          <w:shd w:val="clear" w:color="auto" w:fill="FFFFFF"/>
        </w:rPr>
        <w:t>а. – М.: Мнемозина, 2002-2006. - 79 с.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>: ил.</w:t>
      </w:r>
    </w:p>
    <w:p w:rsidR="00A05D37" w:rsidRDefault="00A05D37" w:rsidP="00A05D37">
      <w:pPr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Куприянова, Л.Л. </w:t>
      </w:r>
      <w:r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  <w:shd w:val="clear" w:color="auto" w:fill="FFFFFF"/>
        </w:rPr>
        <w:t>Русский фольклор [Текст]: учебник для 3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 xml:space="preserve"> класс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>/</w:t>
      </w:r>
      <w:r w:rsidRPr="00651752">
        <w:rPr>
          <w:rStyle w:val="apple-converted-space"/>
          <w:rFonts w:ascii="Times New Roman" w:hAnsi="Times New Roman"/>
          <w:shd w:val="clear" w:color="auto" w:fill="FFFFFF"/>
        </w:rPr>
        <w:t> </w:t>
      </w:r>
      <w:r>
        <w:rPr>
          <w:rStyle w:val="apple-converted-space"/>
          <w:rFonts w:ascii="Times New Roman" w:hAnsi="Times New Roman"/>
          <w:shd w:val="clear" w:color="auto" w:fill="FFFFFF"/>
        </w:rPr>
        <w:t xml:space="preserve">Л.Л. </w:t>
      </w:r>
      <w:r w:rsidRPr="00651752">
        <w:rPr>
          <w:rFonts w:ascii="Times New Roman" w:hAnsi="Times New Roman"/>
          <w:bCs/>
          <w:sz w:val="28"/>
          <w:szCs w:val="28"/>
        </w:rPr>
        <w:t>Куприянов</w:t>
      </w:r>
      <w:r>
        <w:rPr>
          <w:rFonts w:ascii="Times New Roman" w:hAnsi="Times New Roman"/>
          <w:sz w:val="28"/>
          <w:szCs w:val="28"/>
          <w:shd w:val="clear" w:color="auto" w:fill="FFFFFF"/>
        </w:rPr>
        <w:t>а. – М.: Мнемозина, 2002-2006. - 67 с.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>: ил.</w:t>
      </w:r>
    </w:p>
    <w:p w:rsidR="00A05D37" w:rsidRPr="009558E5" w:rsidRDefault="00A05D37" w:rsidP="00A05D37">
      <w:pPr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Куприянова, Л.Л. </w:t>
      </w:r>
      <w:r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  <w:shd w:val="clear" w:color="auto" w:fill="FFFFFF"/>
        </w:rPr>
        <w:t>Русский фольклор [Текст]: учебник для 4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 xml:space="preserve"> класс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>/</w:t>
      </w:r>
      <w:r w:rsidRPr="00651752">
        <w:rPr>
          <w:rStyle w:val="apple-converted-space"/>
          <w:rFonts w:ascii="Times New Roman" w:hAnsi="Times New Roman"/>
          <w:shd w:val="clear" w:color="auto" w:fill="FFFFFF"/>
        </w:rPr>
        <w:t> </w:t>
      </w:r>
      <w:r>
        <w:rPr>
          <w:rStyle w:val="apple-converted-space"/>
          <w:rFonts w:ascii="Times New Roman" w:hAnsi="Times New Roman"/>
          <w:shd w:val="clear" w:color="auto" w:fill="FFFFFF"/>
        </w:rPr>
        <w:t xml:space="preserve">Л.Л. </w:t>
      </w:r>
      <w:r w:rsidRPr="00651752">
        <w:rPr>
          <w:rFonts w:ascii="Times New Roman" w:hAnsi="Times New Roman"/>
          <w:bCs/>
          <w:sz w:val="28"/>
          <w:szCs w:val="28"/>
        </w:rPr>
        <w:t>Куприянов</w:t>
      </w:r>
      <w:r>
        <w:rPr>
          <w:rFonts w:ascii="Times New Roman" w:hAnsi="Times New Roman"/>
          <w:sz w:val="28"/>
          <w:szCs w:val="28"/>
          <w:shd w:val="clear" w:color="auto" w:fill="FFFFFF"/>
        </w:rPr>
        <w:t>а. – М.: Мнемозина, 2002-2006. - 79 с.</w:t>
      </w:r>
      <w:r w:rsidRPr="00651752">
        <w:rPr>
          <w:rFonts w:ascii="Times New Roman" w:hAnsi="Times New Roman"/>
          <w:sz w:val="28"/>
          <w:szCs w:val="28"/>
          <w:shd w:val="clear" w:color="auto" w:fill="FFFFFF"/>
        </w:rPr>
        <w:t>: ил.</w:t>
      </w:r>
    </w:p>
    <w:p w:rsidR="00A05D37" w:rsidRPr="00E231BC" w:rsidRDefault="00A05D37" w:rsidP="00A05D37">
      <w:pPr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231BC">
        <w:rPr>
          <w:rFonts w:ascii="Times New Roman" w:hAnsi="Times New Roman"/>
          <w:bCs/>
          <w:color w:val="000000"/>
          <w:sz w:val="28"/>
          <w:szCs w:val="28"/>
        </w:rPr>
        <w:t>Мудрость народная: жизнь</w:t>
      </w:r>
      <w:r w:rsidRPr="00E231BC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Pr="00E231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челов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ека в русском фольклоре [Текст]: сборник</w:t>
      </w:r>
      <w:r w:rsidRPr="00E231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в 10-ти вып. Вып. 1. Младенчество. Де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тство / ред. В. П. Аникин. - М.</w:t>
      </w:r>
      <w:r w:rsidRPr="00E231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Художественная литература, 1991.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- 590 с.</w:t>
      </w:r>
    </w:p>
    <w:p w:rsidR="00A05D37" w:rsidRPr="00B41AE1" w:rsidRDefault="00A05D37" w:rsidP="00A05D37">
      <w:pPr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41AE1">
        <w:rPr>
          <w:rFonts w:ascii="Times New Roman" w:hAnsi="Times New Roman"/>
          <w:bCs/>
          <w:color w:val="000000"/>
          <w:sz w:val="28"/>
          <w:szCs w:val="28"/>
        </w:rPr>
        <w:t>Фольклор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–</w:t>
      </w:r>
      <w:r w:rsidRPr="00B41AE1">
        <w:rPr>
          <w:rFonts w:ascii="Times New Roman" w:hAnsi="Times New Roman"/>
          <w:bCs/>
          <w:color w:val="000000"/>
          <w:sz w:val="28"/>
          <w:szCs w:val="28"/>
        </w:rPr>
        <w:t xml:space="preserve"> музыка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B41AE1">
        <w:rPr>
          <w:rFonts w:ascii="Times New Roman" w:hAnsi="Times New Roman"/>
          <w:bCs/>
          <w:color w:val="000000"/>
          <w:sz w:val="28"/>
          <w:szCs w:val="28"/>
        </w:rPr>
        <w:t>- театр:</w:t>
      </w:r>
      <w:r w:rsidRPr="00B41AE1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Pr="00B41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программы и конспекты занятий для педагогов дополнительного образования, раб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отающих с дошкольниками [Текст]</w:t>
      </w:r>
      <w:r w:rsidRPr="00B41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прогр.-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B41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метод. пособие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/</w:t>
      </w:r>
      <w:r w:rsidRPr="00B41AE1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B41AE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ред</w:t>
      </w:r>
      <w:r w:rsidRPr="00B41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B41AE1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Pr="00B41AE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</w:t>
      </w:r>
      <w:r w:rsidRPr="00B41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.И.</w:t>
      </w:r>
      <w:r w:rsidRPr="00B41AE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Мерзляковой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- М.: ВЛАДОС, 1999. - 214 с.</w:t>
      </w:r>
      <w:r w:rsidRPr="00B41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ил.</w:t>
      </w:r>
    </w:p>
    <w:p w:rsidR="00A05D37" w:rsidRDefault="00A05D37" w:rsidP="00A05D37">
      <w:pPr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E503A">
        <w:rPr>
          <w:rFonts w:ascii="Times New Roman" w:hAnsi="Times New Roman"/>
          <w:bCs/>
          <w:sz w:val="28"/>
          <w:szCs w:val="28"/>
        </w:rPr>
        <w:t>Школа русского фольклора</w:t>
      </w:r>
      <w:r w:rsidRPr="00FE503A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FE503A">
        <w:rPr>
          <w:rFonts w:ascii="Times New Roman" w:hAnsi="Times New Roman"/>
          <w:sz w:val="28"/>
          <w:szCs w:val="28"/>
          <w:shd w:val="clear" w:color="auto" w:fill="FFFFFF"/>
        </w:rPr>
        <w:t>[</w:t>
      </w:r>
      <w:r>
        <w:rPr>
          <w:rFonts w:ascii="Times New Roman" w:hAnsi="Times New Roman"/>
          <w:sz w:val="28"/>
          <w:szCs w:val="28"/>
          <w:shd w:val="clear" w:color="auto" w:fill="FFFFFF"/>
        </w:rPr>
        <w:t>Текст] : обучение в мл. классах</w:t>
      </w:r>
      <w:r w:rsidRPr="00FE503A">
        <w:rPr>
          <w:rFonts w:ascii="Times New Roman" w:hAnsi="Times New Roman"/>
          <w:sz w:val="28"/>
          <w:szCs w:val="28"/>
          <w:shd w:val="clear" w:color="auto" w:fill="FFFFFF"/>
        </w:rPr>
        <w:t>/ ред. М. Т.</w:t>
      </w:r>
      <w:r w:rsidRPr="00FE503A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FE503A">
        <w:rPr>
          <w:rFonts w:ascii="Times New Roman" w:hAnsi="Times New Roman"/>
          <w:bCs/>
          <w:sz w:val="28"/>
          <w:szCs w:val="28"/>
        </w:rPr>
        <w:t>Картавцева</w:t>
      </w:r>
      <w:r>
        <w:rPr>
          <w:rFonts w:ascii="Times New Roman" w:hAnsi="Times New Roman"/>
          <w:sz w:val="28"/>
          <w:szCs w:val="28"/>
          <w:shd w:val="clear" w:color="auto" w:fill="FFFFFF"/>
        </w:rPr>
        <w:t>. – М.</w:t>
      </w:r>
      <w:r w:rsidRPr="00FE503A">
        <w:rPr>
          <w:rFonts w:ascii="Times New Roman" w:hAnsi="Times New Roman"/>
          <w:sz w:val="28"/>
          <w:szCs w:val="28"/>
          <w:shd w:val="clear" w:color="auto" w:fill="FFFFFF"/>
        </w:rPr>
        <w:t xml:space="preserve">: [б. и.], 1994. - 70 с. </w:t>
      </w:r>
    </w:p>
    <w:p w:rsidR="00A05D37" w:rsidRPr="00FE503A" w:rsidRDefault="00A05D37" w:rsidP="00A05D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05D37" w:rsidRPr="00466852" w:rsidRDefault="00A05D37" w:rsidP="00A05D37">
      <w:pPr>
        <w:spacing w:after="0" w:line="240" w:lineRule="auto"/>
        <w:ind w:firstLine="68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Список</w:t>
      </w:r>
      <w:r w:rsidRPr="00466852">
        <w:rPr>
          <w:rFonts w:ascii="Times New Roman" w:hAnsi="Times New Roman"/>
          <w:b/>
          <w:i/>
          <w:sz w:val="28"/>
          <w:szCs w:val="28"/>
        </w:rPr>
        <w:t xml:space="preserve"> учебной литературы</w:t>
      </w:r>
    </w:p>
    <w:p w:rsidR="00A05D37" w:rsidRPr="00466852" w:rsidRDefault="00A05D37" w:rsidP="00A05D37">
      <w:pPr>
        <w:numPr>
          <w:ilvl w:val="0"/>
          <w:numId w:val="15"/>
        </w:numPr>
        <w:spacing w:after="0" w:line="240" w:lineRule="auto"/>
        <w:ind w:left="284" w:hanging="284"/>
        <w:jc w:val="both"/>
        <w:rPr>
          <w:rStyle w:val="apple-converted-space"/>
          <w:rFonts w:ascii="Times New Roman" w:hAnsi="Times New Roman"/>
          <w:color w:val="000000"/>
          <w:shd w:val="clear" w:color="auto" w:fill="FFFFFF"/>
        </w:rPr>
      </w:pPr>
      <w:r w:rsidRPr="00466852">
        <w:rPr>
          <w:rFonts w:ascii="Times New Roman" w:hAnsi="Times New Roman"/>
          <w:sz w:val="28"/>
          <w:szCs w:val="28"/>
        </w:rPr>
        <w:t>Ананичева,  Т. Песенные традиции Поволжья. М.: «Музыка», 1991</w:t>
      </w:r>
      <w:r w:rsidRPr="00466852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</w:p>
    <w:p w:rsidR="00A05D37" w:rsidRPr="00466852" w:rsidRDefault="00A05D37" w:rsidP="00A05D37">
      <w:pPr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46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Аникин, В.П. Теория фольклора [Текст]: курс лекций/ В. П. Аникин. - [2-е издание, дополненное]. – М.: Университет, 2004. - 428, [3] с. - Библиография: с. 430.</w:t>
      </w:r>
    </w:p>
    <w:p w:rsidR="00A05D37" w:rsidRPr="00466852" w:rsidRDefault="00A05D37" w:rsidP="00A05D37">
      <w:pPr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46685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Гадания, колядки, веснянки,</w:t>
      </w:r>
      <w:r w:rsidRPr="00466852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Pr="0046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русские песни и сказки: [для среднего школьного возраста] / сост. и обраб. Г. М. Науменко. – М.: Астрель: АСТ, 2004. - 173, [2] с. - (Хрестоматия школьника).</w:t>
      </w:r>
    </w:p>
    <w:p w:rsidR="00A05D37" w:rsidRDefault="00A05D37" w:rsidP="00A05D37">
      <w:pPr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66852">
        <w:rPr>
          <w:rFonts w:ascii="Times New Roman" w:hAnsi="Times New Roman"/>
          <w:sz w:val="28"/>
          <w:szCs w:val="28"/>
          <w:shd w:val="clear" w:color="auto" w:fill="FFFFFF"/>
        </w:rPr>
        <w:t xml:space="preserve">Гилярова, Н.Н. Хрестоматия по русскому народному творчеству </w:t>
      </w:r>
      <w:r w:rsidRPr="0046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[Ноты]</w:t>
      </w:r>
      <w:r w:rsidRPr="00466852">
        <w:rPr>
          <w:rFonts w:ascii="Times New Roman" w:hAnsi="Times New Roman"/>
          <w:sz w:val="28"/>
          <w:szCs w:val="28"/>
          <w:shd w:val="clear" w:color="auto" w:fill="FFFFFF"/>
        </w:rPr>
        <w:t>: хрестоматия, 1-2 год обучения/ Н. Н. Гилярова; Рос. союз любит.</w:t>
      </w:r>
      <w:r w:rsidRPr="00466852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466852">
        <w:rPr>
          <w:rFonts w:ascii="Times New Roman" w:hAnsi="Times New Roman"/>
          <w:bCs/>
          <w:sz w:val="28"/>
          <w:szCs w:val="28"/>
        </w:rPr>
        <w:t>фольклор</w:t>
      </w:r>
      <w:r w:rsidRPr="00466852">
        <w:rPr>
          <w:rFonts w:ascii="Times New Roman" w:hAnsi="Times New Roman"/>
          <w:sz w:val="28"/>
          <w:szCs w:val="28"/>
          <w:shd w:val="clear" w:color="auto" w:fill="FFFFFF"/>
        </w:rPr>
        <w:t>. ансамблей. - М.: Родникъ: Российский</w:t>
      </w:r>
      <w:r w:rsidRPr="009558E5">
        <w:rPr>
          <w:rFonts w:ascii="Times New Roman" w:hAnsi="Times New Roman"/>
          <w:sz w:val="28"/>
          <w:szCs w:val="28"/>
          <w:shd w:val="clear" w:color="auto" w:fill="FFFFFF"/>
        </w:rPr>
        <w:t xml:space="preserve"> союз любительских</w:t>
      </w:r>
      <w:r w:rsidRPr="009558E5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9558E5">
        <w:rPr>
          <w:rFonts w:ascii="Times New Roman" w:hAnsi="Times New Roman"/>
          <w:bCs/>
          <w:sz w:val="28"/>
          <w:szCs w:val="28"/>
        </w:rPr>
        <w:t>фольклор</w:t>
      </w:r>
      <w:r>
        <w:rPr>
          <w:rFonts w:ascii="Times New Roman" w:hAnsi="Times New Roman"/>
          <w:sz w:val="28"/>
          <w:szCs w:val="28"/>
          <w:shd w:val="clear" w:color="auto" w:fill="FFFFFF"/>
        </w:rPr>
        <w:t>ных ансамблей. -</w:t>
      </w:r>
      <w:r w:rsidRPr="009558E5">
        <w:rPr>
          <w:rFonts w:ascii="Times New Roman" w:hAnsi="Times New Roman"/>
          <w:sz w:val="28"/>
          <w:szCs w:val="28"/>
          <w:shd w:val="clear" w:color="auto" w:fill="FFFFFF"/>
        </w:rPr>
        <w:t xml:space="preserve"> 1996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- 2005</w:t>
      </w:r>
      <w:r w:rsidRPr="009558E5">
        <w:rPr>
          <w:rFonts w:ascii="Times New Roman" w:hAnsi="Times New Roman"/>
          <w:sz w:val="28"/>
          <w:szCs w:val="28"/>
          <w:shd w:val="clear" w:color="auto" w:fill="FFFFFF"/>
        </w:rPr>
        <w:t>. - 58 с. : фот., муз. пр.</w:t>
      </w:r>
    </w:p>
    <w:p w:rsidR="00A05D37" w:rsidRPr="009558E5" w:rsidRDefault="00A05D37" w:rsidP="00A05D37">
      <w:pPr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Гилярова Н. Хрестоматия по русскому народному творчеству [Ноты]: тематические выпуски по русскому фольклору: Альманах: 3-4 год обуче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ния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/ ре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д. Н. Шантаренков. - М.: Родник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1999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2005. – 88 с.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05D37" w:rsidRDefault="00A05D37" w:rsidP="00A05D37">
      <w:pPr>
        <w:numPr>
          <w:ilvl w:val="0"/>
          <w:numId w:val="15"/>
        </w:numPr>
        <w:spacing w:after="0" w:line="240" w:lineRule="auto"/>
        <w:ind w:left="284" w:hanging="284"/>
        <w:jc w:val="both"/>
        <w:rPr>
          <w:rStyle w:val="apple-converted-space"/>
          <w:rFonts w:ascii="Times New Roman" w:hAnsi="Times New Roman"/>
          <w:color w:val="000000"/>
          <w:shd w:val="clear" w:color="auto" w:fill="FFFFFF"/>
        </w:rPr>
      </w:pPr>
      <w:r w:rsidRPr="004D30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Даль, В.И. Пословицы русского народа В. И. Даля [Текст]: сборник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/ В. И. Даль, </w:t>
      </w:r>
      <w:r w:rsidRPr="004D30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сост., вступ. ст., 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римечания М. Люстрова. – М.</w:t>
      </w:r>
      <w:r w:rsidRPr="004D30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Олма-Пресс, 2004. - 702, [1] с.</w:t>
      </w:r>
      <w:r w:rsidRPr="004D3069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</w:p>
    <w:p w:rsidR="00A05D37" w:rsidRPr="009C2B9A" w:rsidRDefault="00A05D37" w:rsidP="00A05D37">
      <w:pPr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Жаворонушки [Ноты]: песни, прибаутки, заклички, считалки, сказки, иг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ры народов СССР: [Для детей] / авт.ст. Г.М. Науменко, сост. Г.М.  Науменко, худ. Т.В. Панченко, а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вт.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записи нот Г.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М.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Науменко. - М.: Советский композитор,  - </w:t>
      </w:r>
      <w:r w:rsidRPr="009C2B9A">
        <w:rPr>
          <w:rFonts w:ascii="Times New Roman" w:hAnsi="Times New Roman"/>
          <w:bCs/>
          <w:color w:val="000000"/>
          <w:sz w:val="28"/>
          <w:szCs w:val="28"/>
        </w:rPr>
        <w:t>Вып.5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- 1988. - 112 с.</w:t>
      </w:r>
    </w:p>
    <w:p w:rsidR="00A05D37" w:rsidRDefault="00A05D37" w:rsidP="00A05D37">
      <w:pPr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Жаворонушки [Ноты]: русские песни, прибаутки, скороговорки, считалки, сказки, игры: Для детей и юношества/ 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ост. Г.М. Науменко, ред. С.А. Пушкина, а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вт.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записи нот Г.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М.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Науменко. - М.: Советский композитор, - </w:t>
      </w:r>
      <w:r w:rsidRPr="009C2B9A">
        <w:rPr>
          <w:rFonts w:ascii="Times New Roman" w:hAnsi="Times New Roman"/>
          <w:bCs/>
          <w:color w:val="000000"/>
          <w:sz w:val="28"/>
          <w:szCs w:val="28"/>
        </w:rPr>
        <w:t>Вып.2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- 1981. - 113 с.</w:t>
      </w:r>
    </w:p>
    <w:p w:rsidR="00A05D37" w:rsidRPr="009C2B9A" w:rsidRDefault="00A05D37" w:rsidP="00A05D37">
      <w:pPr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Жаворонушки [Ноты]: русские песни, прибаутки, скороговорки, считалки, сказ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ки, игры: Для детей и юношества/ сост. Г.М. Науменко, ред. С.А. Пушкина, а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вт.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записи нот Г.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М.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Науме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нко. - М.: Советский 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композитор, - </w:t>
      </w:r>
      <w:r w:rsidRPr="009C2B9A">
        <w:rPr>
          <w:rFonts w:ascii="Times New Roman" w:hAnsi="Times New Roman"/>
          <w:bCs/>
          <w:color w:val="000000"/>
          <w:sz w:val="28"/>
          <w:szCs w:val="28"/>
        </w:rPr>
        <w:t>Вып. 3</w:t>
      </w:r>
      <w:r w:rsidRPr="009C2B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- 1984. – 98 с.</w:t>
      </w:r>
    </w:p>
    <w:p w:rsidR="00A05D37" w:rsidRDefault="00A05D37" w:rsidP="00A05D37">
      <w:pPr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C18BF">
        <w:rPr>
          <w:rFonts w:ascii="Times New Roman" w:hAnsi="Times New Roman"/>
          <w:sz w:val="28"/>
          <w:szCs w:val="28"/>
          <w:shd w:val="clear" w:color="auto" w:fill="FFFFFF"/>
        </w:rPr>
        <w:t>Покровский, Е.А. Детские игры, преимущественно русские [Текст]:/</w:t>
      </w:r>
      <w:r w:rsidRPr="001C18BF">
        <w:rPr>
          <w:rStyle w:val="apple-converted-space"/>
          <w:rFonts w:ascii="Times New Roman" w:hAnsi="Times New Roman"/>
          <w:shd w:val="clear" w:color="auto" w:fill="FFFFFF"/>
        </w:rPr>
        <w:t> </w:t>
      </w:r>
      <w:r>
        <w:rPr>
          <w:rStyle w:val="apple-converted-space"/>
          <w:rFonts w:ascii="Times New Roman" w:hAnsi="Times New Roman"/>
          <w:shd w:val="clear" w:color="auto" w:fill="FFFFFF"/>
        </w:rPr>
        <w:t xml:space="preserve"> Е.А. </w:t>
      </w:r>
      <w:r w:rsidRPr="001C18BF">
        <w:rPr>
          <w:rFonts w:ascii="Times New Roman" w:hAnsi="Times New Roman"/>
          <w:bCs/>
          <w:sz w:val="28"/>
          <w:szCs w:val="28"/>
          <w:shd w:val="clear" w:color="auto" w:fill="FFFFFF"/>
        </w:rPr>
        <w:t>Покровский</w:t>
      </w:r>
      <w:r>
        <w:rPr>
          <w:rStyle w:val="apple-converted-space"/>
          <w:rFonts w:ascii="Times New Roman" w:hAnsi="Times New Roman"/>
          <w:shd w:val="clear" w:color="auto" w:fill="FFFFFF"/>
        </w:rPr>
        <w:t>.</w:t>
      </w:r>
      <w:r w:rsidRPr="001C18BF">
        <w:rPr>
          <w:rFonts w:ascii="Times New Roman" w:hAnsi="Times New Roman"/>
          <w:sz w:val="28"/>
          <w:szCs w:val="28"/>
          <w:shd w:val="clear" w:color="auto" w:fill="FFFFFF"/>
        </w:rPr>
        <w:t xml:space="preserve"> - М.</w:t>
      </w:r>
      <w:r>
        <w:rPr>
          <w:rFonts w:ascii="Times New Roman" w:hAnsi="Times New Roman"/>
          <w:sz w:val="28"/>
          <w:szCs w:val="28"/>
          <w:shd w:val="clear" w:color="auto" w:fill="FFFFFF"/>
        </w:rPr>
        <w:t>: Кн. лавка-РТР</w:t>
      </w:r>
      <w:r w:rsidRPr="001C18BF">
        <w:rPr>
          <w:rFonts w:ascii="Times New Roman" w:hAnsi="Times New Roman"/>
          <w:sz w:val="28"/>
          <w:szCs w:val="28"/>
          <w:shd w:val="clear" w:color="auto" w:fill="FFFFFF"/>
        </w:rPr>
        <w:t>: ТЕРРА, 1997. - 414 с. - (Русский дом)</w:t>
      </w:r>
    </w:p>
    <w:p w:rsidR="00A05D37" w:rsidRPr="001C18BF" w:rsidRDefault="00A05D37" w:rsidP="00A05D37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05D37" w:rsidRPr="00466852" w:rsidRDefault="00A05D37" w:rsidP="00A05D37">
      <w:pPr>
        <w:spacing w:after="0" w:line="240" w:lineRule="auto"/>
        <w:ind w:firstLine="680"/>
        <w:jc w:val="center"/>
        <w:rPr>
          <w:rFonts w:ascii="Times New Roman" w:hAnsi="Times New Roman"/>
          <w:b/>
          <w:i/>
          <w:sz w:val="28"/>
          <w:szCs w:val="28"/>
        </w:rPr>
      </w:pPr>
      <w:r w:rsidRPr="00466852">
        <w:rPr>
          <w:rFonts w:ascii="Times New Roman" w:hAnsi="Times New Roman"/>
          <w:b/>
          <w:i/>
          <w:sz w:val="28"/>
          <w:szCs w:val="28"/>
        </w:rPr>
        <w:t>Электронные ресурсы</w:t>
      </w:r>
    </w:p>
    <w:p w:rsidR="00A05D37" w:rsidRPr="00FA4E1F" w:rsidRDefault="00A05D37" w:rsidP="00A05D37">
      <w:pPr>
        <w:pStyle w:val="4"/>
        <w:numPr>
          <w:ilvl w:val="0"/>
          <w:numId w:val="14"/>
        </w:numPr>
        <w:shd w:val="clear" w:color="auto" w:fill="FFFFFF"/>
        <w:spacing w:before="0" w:after="150" w:line="261" w:lineRule="atLeast"/>
        <w:ind w:left="284" w:hanging="284"/>
        <w:jc w:val="both"/>
        <w:rPr>
          <w:rFonts w:ascii="Times New Roman" w:hAnsi="Times New Roman"/>
          <w:b w:val="0"/>
          <w:spacing w:val="-17"/>
        </w:rPr>
      </w:pPr>
      <w:r>
        <w:rPr>
          <w:rFonts w:ascii="Times New Roman" w:hAnsi="Times New Roman"/>
          <w:b w:val="0"/>
          <w:spacing w:val="-17"/>
        </w:rPr>
        <w:t xml:space="preserve">Дорохова, Е.А. Народное музыкальное творчество </w:t>
      </w:r>
      <w:r w:rsidRPr="007D60C2">
        <w:rPr>
          <w:rFonts w:ascii="Times New Roman" w:hAnsi="Times New Roman"/>
          <w:b w:val="0"/>
          <w:spacing w:val="-17"/>
        </w:rPr>
        <w:t>[</w:t>
      </w:r>
      <w:r>
        <w:rPr>
          <w:rFonts w:ascii="Times New Roman" w:hAnsi="Times New Roman"/>
          <w:b w:val="0"/>
          <w:spacing w:val="-17"/>
        </w:rPr>
        <w:t>Ноты</w:t>
      </w:r>
      <w:r w:rsidRPr="007D60C2">
        <w:rPr>
          <w:rFonts w:ascii="Times New Roman" w:hAnsi="Times New Roman"/>
          <w:b w:val="0"/>
          <w:spacing w:val="-17"/>
        </w:rPr>
        <w:t>]</w:t>
      </w:r>
      <w:r>
        <w:rPr>
          <w:rFonts w:ascii="Times New Roman" w:hAnsi="Times New Roman"/>
          <w:b w:val="0"/>
          <w:spacing w:val="-17"/>
        </w:rPr>
        <w:t xml:space="preserve">: </w:t>
      </w:r>
      <w:r w:rsidRPr="007D60C2">
        <w:rPr>
          <w:rFonts w:ascii="Times New Roman" w:hAnsi="Times New Roman"/>
          <w:b w:val="0"/>
          <w:spacing w:val="-17"/>
        </w:rPr>
        <w:t xml:space="preserve"> Хрестоматия</w:t>
      </w:r>
      <w:r>
        <w:rPr>
          <w:rFonts w:ascii="Times New Roman" w:hAnsi="Times New Roman"/>
          <w:b w:val="0"/>
          <w:spacing w:val="-17"/>
        </w:rPr>
        <w:t>/ сост</w:t>
      </w:r>
      <w:r w:rsidRPr="007D60C2">
        <w:rPr>
          <w:rFonts w:ascii="Times New Roman" w:hAnsi="Times New Roman"/>
          <w:b w:val="0"/>
          <w:spacing w:val="-17"/>
        </w:rPr>
        <w:t xml:space="preserve">. </w:t>
      </w:r>
      <w:hyperlink r:id="rId11" w:anchor="persons" w:tooltip="Е. А. Дорохова, А. Ю. Кастров, Ю. И. Марченко" w:history="1">
        <w:r w:rsidRPr="007D60C2">
          <w:rPr>
            <w:rStyle w:val="ad"/>
            <w:rFonts w:ascii="Times New Roman" w:hAnsi="Times New Roman"/>
            <w:b w:val="0"/>
            <w:shd w:val="clear" w:color="auto" w:fill="FFFFFF"/>
          </w:rPr>
          <w:t>Е. А. Дорохова, А. Ю. Кастров, Ю. И. Марченко</w:t>
        </w:r>
      </w:hyperlink>
      <w:r w:rsidRPr="007D60C2">
        <w:rPr>
          <w:rFonts w:ascii="Times New Roman" w:hAnsi="Times New Roman"/>
          <w:b w:val="0"/>
        </w:rPr>
        <w:t>.</w:t>
      </w:r>
      <w:r w:rsidRPr="007D60C2">
        <w:rPr>
          <w:rFonts w:ascii="Times New Roman" w:hAnsi="Times New Roman"/>
          <w:b w:val="0"/>
          <w:shd w:val="clear" w:color="auto" w:fill="FFFFFF"/>
        </w:rPr>
        <w:t xml:space="preserve"> </w:t>
      </w:r>
      <w:r>
        <w:rPr>
          <w:rFonts w:ascii="Times New Roman" w:hAnsi="Times New Roman"/>
          <w:b w:val="0"/>
          <w:shd w:val="clear" w:color="auto" w:fill="FFFFFF"/>
        </w:rPr>
        <w:t>- СПб</w:t>
      </w:r>
      <w:r w:rsidRPr="007D60C2">
        <w:rPr>
          <w:rFonts w:ascii="Times New Roman" w:hAnsi="Times New Roman"/>
          <w:b w:val="0"/>
          <w:shd w:val="clear" w:color="auto" w:fill="FFFFFF"/>
        </w:rPr>
        <w:t>:</w:t>
      </w:r>
      <w:r>
        <w:rPr>
          <w:rFonts w:ascii="Times New Roman" w:hAnsi="Times New Roman"/>
          <w:b w:val="0"/>
          <w:shd w:val="clear" w:color="auto" w:fill="FFFFFF"/>
        </w:rPr>
        <w:t xml:space="preserve"> Союз художников </w:t>
      </w:r>
      <w:r w:rsidRPr="007D60C2">
        <w:rPr>
          <w:rFonts w:ascii="Times New Roman" w:hAnsi="Times New Roman"/>
          <w:b w:val="0"/>
        </w:rPr>
        <w:t>-</w:t>
      </w:r>
      <w:r>
        <w:rPr>
          <w:rFonts w:ascii="Times New Roman" w:hAnsi="Times New Roman"/>
          <w:b w:val="0"/>
        </w:rPr>
        <w:t xml:space="preserve"> 2008.- 176 с.</w:t>
      </w:r>
      <w:r w:rsidRPr="007D60C2">
        <w:rPr>
          <w:rFonts w:ascii="Times New Roman" w:hAnsi="Times New Roman"/>
          <w:b w:val="0"/>
        </w:rPr>
        <w:t xml:space="preserve"> [Электронный ресурс]. – Режим доступа:</w:t>
      </w:r>
      <w:r w:rsidRPr="001B0C10">
        <w:rPr>
          <w:rFonts w:ascii="Times New Roman" w:hAnsi="Times New Roman"/>
        </w:rPr>
        <w:t xml:space="preserve"> </w:t>
      </w:r>
      <w:hyperlink r:id="rId12" w:history="1">
        <w:r w:rsidRPr="00F7501A">
          <w:rPr>
            <w:rStyle w:val="ad"/>
            <w:rFonts w:ascii="Times New Roman" w:hAnsi="Times New Roman"/>
            <w:b w:val="0"/>
          </w:rPr>
          <w:t>http://www.rnd-sale.ru/narodnoe-muzykalnoe-tvorchestvo/</w:t>
        </w:r>
      </w:hyperlink>
      <w:r>
        <w:rPr>
          <w:rFonts w:ascii="Times New Roman" w:hAnsi="Times New Roman"/>
          <w:b w:val="0"/>
        </w:rPr>
        <w:t xml:space="preserve"> </w:t>
      </w:r>
      <w:r w:rsidRPr="007D60C2">
        <w:rPr>
          <w:rFonts w:ascii="Times New Roman" w:hAnsi="Times New Roman"/>
          <w:b w:val="0"/>
          <w:spacing w:val="-17"/>
        </w:rPr>
        <w:t xml:space="preserve"> (+ CD-ROM)</w:t>
      </w:r>
      <w:r>
        <w:rPr>
          <w:rFonts w:ascii="Times New Roman" w:hAnsi="Times New Roman"/>
          <w:b w:val="0"/>
          <w:spacing w:val="-17"/>
        </w:rPr>
        <w:t>.</w:t>
      </w:r>
    </w:p>
    <w:p w:rsidR="00A05D37" w:rsidRPr="00A72D3D" w:rsidRDefault="00A05D37" w:rsidP="00A05D37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A4E1F">
        <w:rPr>
          <w:rFonts w:ascii="Times New Roman" w:hAnsi="Times New Roman"/>
          <w:bCs/>
          <w:color w:val="000000"/>
          <w:sz w:val="28"/>
          <w:szCs w:val="28"/>
        </w:rPr>
        <w:t>Круглый год</w:t>
      </w:r>
      <w:r w:rsidRPr="00FA4E1F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Pr="00FA4E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[Текст]: русский земледельческий календар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 / сост. А. Ф. Некрылова. - М.</w:t>
      </w:r>
      <w:r w:rsidRPr="00FA4E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Правда, 1991. - 495 с.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A4E1F">
        <w:rPr>
          <w:rFonts w:ascii="Times New Roman" w:hAnsi="Times New Roman"/>
          <w:sz w:val="28"/>
          <w:szCs w:val="28"/>
        </w:rPr>
        <w:t>[Электронный ресурс]. – Режим доступа:</w:t>
      </w:r>
      <w:r w:rsidRPr="00FA4E1F">
        <w:t xml:space="preserve"> </w:t>
      </w:r>
      <w:hyperlink r:id="rId13" w:history="1">
        <w:r w:rsidRPr="00F7501A">
          <w:rPr>
            <w:rStyle w:val="ad"/>
            <w:rFonts w:ascii="Times New Roman" w:hAnsi="Times New Roman"/>
            <w:sz w:val="28"/>
            <w:szCs w:val="28"/>
          </w:rPr>
          <w:t>http://www.twirpx.com/file/1331229/</w:t>
        </w:r>
      </w:hyperlink>
      <w:r>
        <w:rPr>
          <w:rFonts w:ascii="Times New Roman" w:hAnsi="Times New Roman"/>
          <w:sz w:val="28"/>
          <w:szCs w:val="28"/>
        </w:rPr>
        <w:t xml:space="preserve"> , свободный.</w:t>
      </w:r>
    </w:p>
    <w:p w:rsidR="00A05D37" w:rsidRPr="00A72D3D" w:rsidRDefault="00A05D37" w:rsidP="00A05D37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Наш веселый хоровод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[Текст]: учеб.- метод. пособие, 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 w:rsidRPr="00A72D3D">
        <w:rPr>
          <w:rFonts w:ascii="Times New Roman" w:hAnsi="Times New Roman"/>
          <w:color w:val="000000"/>
          <w:sz w:val="28"/>
          <w:szCs w:val="28"/>
        </w:rPr>
        <w:t xml:space="preserve">узыкально-игровой материал для дошкольников и младших </w:t>
      </w:r>
      <w:r>
        <w:rPr>
          <w:rFonts w:ascii="Times New Roman" w:hAnsi="Times New Roman"/>
          <w:color w:val="000000"/>
          <w:sz w:val="28"/>
          <w:szCs w:val="28"/>
        </w:rPr>
        <w:t>школьников, Вып. 1/</w:t>
      </w:r>
      <w:r w:rsidRPr="00A72D3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С.И. Мерзлякова</w:t>
      </w:r>
      <w:r w:rsidRPr="00A72D3D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Т.П. Мерзлякова. – М.: Владос, 2002. – 111 с. </w:t>
      </w:r>
      <w:r w:rsidRPr="00FA4E1F">
        <w:rPr>
          <w:rFonts w:ascii="Times New Roman" w:hAnsi="Times New Roman"/>
          <w:sz w:val="28"/>
          <w:szCs w:val="28"/>
        </w:rPr>
        <w:t>[Электронный ресурс]. – Режим доступа:</w:t>
      </w:r>
      <w:r w:rsidRPr="00FA4E1F">
        <w:t xml:space="preserve"> </w:t>
      </w:r>
      <w:hyperlink r:id="rId14" w:history="1">
        <w:r w:rsidRPr="00F7501A">
          <w:rPr>
            <w:rStyle w:val="ad"/>
            <w:rFonts w:ascii="Times New Roman" w:hAnsi="Times New Roman"/>
            <w:sz w:val="28"/>
            <w:szCs w:val="28"/>
          </w:rPr>
          <w:t>http://www.twirpx.com/file/797658/</w:t>
        </w:r>
      </w:hyperlink>
      <w:r>
        <w:rPr>
          <w:rFonts w:ascii="Times New Roman" w:hAnsi="Times New Roman"/>
          <w:sz w:val="28"/>
          <w:szCs w:val="28"/>
        </w:rPr>
        <w:t xml:space="preserve"> , свободный.</w:t>
      </w:r>
    </w:p>
    <w:p w:rsidR="00A05D37" w:rsidRDefault="00A05D37" w:rsidP="00A05D37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Style w:val="apple-converted-space"/>
          <w:rFonts w:ascii="Times New Roman" w:hAnsi="Times New Roman"/>
          <w:shd w:val="clear" w:color="auto" w:fill="FFFFFF"/>
        </w:rPr>
      </w:pPr>
      <w:r w:rsidRPr="00E85D29">
        <w:rPr>
          <w:rFonts w:ascii="Times New Roman" w:hAnsi="Times New Roman"/>
          <w:sz w:val="28"/>
          <w:szCs w:val="28"/>
          <w:shd w:val="clear" w:color="auto" w:fill="FFFFFF"/>
        </w:rPr>
        <w:t>Творческое развитие детей средствами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музыкального фольклора [Текст]: автореферат дис.</w:t>
      </w:r>
      <w:r w:rsidRPr="00E85D29">
        <w:rPr>
          <w:rFonts w:ascii="Times New Roman" w:hAnsi="Times New Roman"/>
          <w:sz w:val="28"/>
          <w:szCs w:val="28"/>
          <w:shd w:val="clear" w:color="auto" w:fill="FFFFFF"/>
        </w:rPr>
        <w:t xml:space="preserve"> д-ра пед. наук : 13.00.02 / М. Г.</w:t>
      </w:r>
      <w:r w:rsidRPr="00E85D29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E85D29">
        <w:rPr>
          <w:rFonts w:ascii="Times New Roman" w:hAnsi="Times New Roman"/>
          <w:bCs/>
          <w:sz w:val="28"/>
          <w:szCs w:val="28"/>
        </w:rPr>
        <w:t>Картавцева</w:t>
      </w:r>
      <w:r w:rsidRPr="00E85D29"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85D29">
        <w:rPr>
          <w:rFonts w:ascii="Times New Roman" w:hAnsi="Times New Roman"/>
          <w:sz w:val="28"/>
          <w:szCs w:val="28"/>
          <w:shd w:val="clear" w:color="auto" w:fill="FFFFFF"/>
        </w:rPr>
        <w:t>Моск. гос. ун-т культуры и искусств. - Москва, 2009. - 61 с.</w:t>
      </w:r>
      <w:r w:rsidRPr="00E85D29">
        <w:rPr>
          <w:rFonts w:ascii="Times New Roman" w:hAnsi="Times New Roman"/>
          <w:sz w:val="28"/>
          <w:szCs w:val="28"/>
        </w:rPr>
        <w:t xml:space="preserve"> [Электронный ресурс]. – Режим доступа: </w:t>
      </w:r>
      <w:hyperlink r:id="rId15" w:history="1">
        <w:r w:rsidRPr="00F7501A">
          <w:rPr>
            <w:rStyle w:val="ad"/>
            <w:rFonts w:ascii="Times New Roman" w:hAnsi="Times New Roman"/>
            <w:sz w:val="28"/>
            <w:szCs w:val="28"/>
          </w:rPr>
          <w:t>http://nauka-pedagogika.com/pedagogika-13-00-02/dissertaciya-tvorcheskoe-razvitie-detey-sredstvami-muzykalnogo-folklora</w:t>
        </w:r>
      </w:hyperlink>
      <w:r w:rsidRPr="00E85D2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5D29">
        <w:rPr>
          <w:rFonts w:ascii="Times New Roman" w:hAnsi="Times New Roman"/>
          <w:sz w:val="28"/>
          <w:szCs w:val="28"/>
        </w:rPr>
        <w:t>свободный.</w:t>
      </w:r>
      <w:r w:rsidRPr="00E85D29">
        <w:rPr>
          <w:rStyle w:val="apple-converted-space"/>
          <w:rFonts w:ascii="Times New Roman" w:hAnsi="Times New Roman"/>
          <w:shd w:val="clear" w:color="auto" w:fill="FFFFFF"/>
        </w:rPr>
        <w:t> </w:t>
      </w:r>
    </w:p>
    <w:p w:rsidR="00A05D37" w:rsidRPr="000078C4" w:rsidRDefault="00A05D37" w:rsidP="00A05D3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284" w:hanging="284"/>
        <w:jc w:val="both"/>
        <w:rPr>
          <w:rStyle w:val="apple-converted-space"/>
          <w:rFonts w:ascii="Times New Roman" w:hAnsi="Times New Roman"/>
          <w:spacing w:val="-15"/>
        </w:rPr>
      </w:pPr>
      <w:r w:rsidRPr="00A10057">
        <w:rPr>
          <w:rFonts w:ascii="Times New Roman" w:hAnsi="Times New Roman"/>
          <w:bCs/>
          <w:sz w:val="28"/>
          <w:szCs w:val="28"/>
        </w:rPr>
        <w:t>Обрядовые традиции русского населения Мариинского уезда Томской губернии конца XIX - XX в</w:t>
      </w:r>
      <w:r>
        <w:rPr>
          <w:rFonts w:ascii="Times New Roman" w:hAnsi="Times New Roman"/>
          <w:bCs/>
          <w:sz w:val="28"/>
          <w:szCs w:val="28"/>
        </w:rPr>
        <w:t>.</w:t>
      </w:r>
      <w:r w:rsidRPr="00A10057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>.</w:t>
      </w:r>
      <w:r w:rsidRPr="00A10057">
        <w:rPr>
          <w:rFonts w:ascii="Times New Roman" w:hAnsi="Times New Roman"/>
          <w:bCs/>
          <w:sz w:val="28"/>
          <w:szCs w:val="28"/>
        </w:rPr>
        <w:t xml:space="preserve"> [Текст]: </w:t>
      </w:r>
      <w:r w:rsidRPr="00A10057">
        <w:rPr>
          <w:rFonts w:ascii="Times New Roman" w:hAnsi="Times New Roman"/>
          <w:sz w:val="28"/>
          <w:szCs w:val="28"/>
          <w:shd w:val="clear" w:color="auto" w:fill="FFFFFF"/>
        </w:rPr>
        <w:t>ав</w:t>
      </w:r>
      <w:r>
        <w:rPr>
          <w:rFonts w:ascii="Times New Roman" w:hAnsi="Times New Roman"/>
          <w:sz w:val="28"/>
          <w:szCs w:val="28"/>
          <w:shd w:val="clear" w:color="auto" w:fill="FFFFFF"/>
        </w:rPr>
        <w:t>тореферат дис.  д-ра пед. наук</w:t>
      </w:r>
      <w:r w:rsidRPr="00A10057">
        <w:rPr>
          <w:rFonts w:ascii="Times New Roman" w:hAnsi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A10057">
        <w:rPr>
          <w:rFonts w:ascii="Times New Roman" w:hAnsi="Times New Roman"/>
          <w:sz w:val="28"/>
          <w:szCs w:val="28"/>
          <w:shd w:val="clear" w:color="auto" w:fill="FFFFFF"/>
        </w:rPr>
        <w:t xml:space="preserve">07.00.07/ </w:t>
      </w:r>
      <w:r>
        <w:rPr>
          <w:rFonts w:ascii="Times New Roman" w:hAnsi="Times New Roman"/>
          <w:spacing w:val="-15"/>
          <w:sz w:val="28"/>
          <w:szCs w:val="28"/>
        </w:rPr>
        <w:t xml:space="preserve">Автор научной работы </w:t>
      </w:r>
      <w:r w:rsidRPr="00A10057">
        <w:rPr>
          <w:rFonts w:ascii="Times New Roman" w:hAnsi="Times New Roman"/>
          <w:spacing w:val="-15"/>
          <w:sz w:val="28"/>
          <w:szCs w:val="28"/>
        </w:rPr>
        <w:t>В.Ф. Похабов</w:t>
      </w:r>
      <w:r w:rsidRPr="00A10057">
        <w:rPr>
          <w:rFonts w:ascii="Times New Roman" w:hAnsi="Times New Roman"/>
          <w:sz w:val="28"/>
          <w:szCs w:val="28"/>
          <w:shd w:val="clear" w:color="auto" w:fill="FFFFFF"/>
        </w:rPr>
        <w:t>; институт археологии и этнографии Сибирского отделения Российской академии наук в секторе этнографии Сибири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- </w:t>
      </w:r>
      <w:r w:rsidRPr="00A10057">
        <w:rPr>
          <w:rFonts w:ascii="Times New Roman" w:hAnsi="Times New Roman"/>
          <w:sz w:val="28"/>
          <w:szCs w:val="28"/>
          <w:shd w:val="clear" w:color="auto" w:fill="FFFFFF"/>
        </w:rPr>
        <w:t>Новосибирск, 2004. - 61 с.</w:t>
      </w:r>
      <w:r w:rsidRPr="00A10057">
        <w:rPr>
          <w:rFonts w:ascii="Times New Roman" w:hAnsi="Times New Roman"/>
          <w:sz w:val="28"/>
          <w:szCs w:val="28"/>
        </w:rPr>
        <w:t xml:space="preserve"> [Электронный ресурс]. – Режим доступа: </w:t>
      </w:r>
      <w:hyperlink r:id="rId16" w:history="1">
        <w:r w:rsidRPr="00F7501A">
          <w:rPr>
            <w:rStyle w:val="ad"/>
            <w:rFonts w:ascii="Times New Roman" w:hAnsi="Times New Roman"/>
            <w:sz w:val="28"/>
            <w:szCs w:val="28"/>
          </w:rPr>
          <w:t>http://cheloveknauka.com/obryadovye-traditsii-russkogo-naseleniya-mariinskogo-uezda-tomskoy-gubernii-kontsa-xix-xx-vv</w:t>
        </w:r>
      </w:hyperlink>
      <w:r w:rsidRPr="00A1005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0057">
        <w:rPr>
          <w:rFonts w:ascii="Times New Roman" w:hAnsi="Times New Roman"/>
          <w:sz w:val="28"/>
          <w:szCs w:val="28"/>
        </w:rPr>
        <w:t>свободный</w:t>
      </w:r>
      <w:r w:rsidRPr="00A10057">
        <w:rPr>
          <w:rStyle w:val="apple-converted-space"/>
          <w:rFonts w:ascii="Times New Roman" w:hAnsi="Times New Roman"/>
          <w:shd w:val="clear" w:color="auto" w:fill="FFFFFF"/>
        </w:rPr>
        <w:t> </w:t>
      </w:r>
    </w:p>
    <w:p w:rsidR="00A05D37" w:rsidRPr="001B0C10" w:rsidRDefault="00A05D37" w:rsidP="00A05D37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85D29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Первый Всероссийский конгресс</w:t>
      </w:r>
      <w:r w:rsidRPr="00E85D29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E85D29">
        <w:rPr>
          <w:rFonts w:ascii="Times New Roman" w:hAnsi="Times New Roman"/>
          <w:bCs/>
          <w:sz w:val="28"/>
          <w:szCs w:val="28"/>
          <w:shd w:val="clear" w:color="auto" w:fill="FFFFFF"/>
        </w:rPr>
        <w:t>фольклор</w:t>
      </w:r>
      <w:r>
        <w:rPr>
          <w:rFonts w:ascii="Times New Roman" w:hAnsi="Times New Roman"/>
          <w:sz w:val="28"/>
          <w:szCs w:val="28"/>
          <w:shd w:val="clear" w:color="auto" w:fill="FFFFFF"/>
        </w:rPr>
        <w:t>истов</w:t>
      </w:r>
      <w:r w:rsidRPr="00E85D29">
        <w:rPr>
          <w:rFonts w:ascii="Times New Roman" w:hAnsi="Times New Roman"/>
          <w:sz w:val="28"/>
          <w:szCs w:val="28"/>
          <w:shd w:val="clear" w:color="auto" w:fill="FFFFFF"/>
        </w:rPr>
        <w:t>: сборник докл</w:t>
      </w:r>
      <w:r>
        <w:rPr>
          <w:rFonts w:ascii="Times New Roman" w:hAnsi="Times New Roman"/>
          <w:sz w:val="28"/>
          <w:szCs w:val="28"/>
          <w:shd w:val="clear" w:color="auto" w:fill="FFFFFF"/>
        </w:rPr>
        <w:t>адов / [отв. ред. А. С. Каргин]</w:t>
      </w:r>
      <w:r w:rsidRPr="00E85D29">
        <w:rPr>
          <w:rFonts w:ascii="Times New Roman" w:hAnsi="Times New Roman"/>
          <w:sz w:val="28"/>
          <w:szCs w:val="28"/>
          <w:shd w:val="clear" w:color="auto" w:fill="FFFFFF"/>
        </w:rPr>
        <w:t>; Федерал. агенство по культуре и кинематографии России, Гос. респ. цент рус.</w:t>
      </w:r>
      <w:r w:rsidRPr="00E85D29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E85D29">
        <w:rPr>
          <w:rFonts w:ascii="Times New Roman" w:hAnsi="Times New Roman"/>
          <w:bCs/>
          <w:sz w:val="28"/>
          <w:szCs w:val="28"/>
          <w:shd w:val="clear" w:color="auto" w:fill="FFFFFF"/>
        </w:rPr>
        <w:t>фольклор</w:t>
      </w:r>
      <w:r>
        <w:rPr>
          <w:rFonts w:ascii="Times New Roman" w:hAnsi="Times New Roman"/>
          <w:sz w:val="28"/>
          <w:szCs w:val="28"/>
          <w:shd w:val="clear" w:color="auto" w:fill="FFFFFF"/>
        </w:rPr>
        <w:t>а. – М.</w:t>
      </w:r>
      <w:r w:rsidRPr="00E85D29">
        <w:rPr>
          <w:rFonts w:ascii="Times New Roman" w:hAnsi="Times New Roman"/>
          <w:sz w:val="28"/>
          <w:szCs w:val="28"/>
          <w:shd w:val="clear" w:color="auto" w:fill="FFFFFF"/>
        </w:rPr>
        <w:t xml:space="preserve">: [б. и.], 2005.-416 с. </w:t>
      </w:r>
      <w:r w:rsidRPr="00E85D29">
        <w:rPr>
          <w:rFonts w:ascii="Times New Roman" w:hAnsi="Times New Roman"/>
          <w:sz w:val="28"/>
          <w:szCs w:val="28"/>
        </w:rPr>
        <w:t xml:space="preserve">[Электронный ресурс]. – Режим доступа: </w:t>
      </w:r>
      <w:hyperlink r:id="rId17" w:history="1">
        <w:r w:rsidRPr="00F7501A">
          <w:rPr>
            <w:rStyle w:val="ad"/>
            <w:rFonts w:ascii="Times New Roman" w:hAnsi="Times New Roman"/>
            <w:sz w:val="28"/>
            <w:szCs w:val="28"/>
          </w:rPr>
          <w:t>http://www.twirpx.com/file/1371840/</w:t>
        </w:r>
      </w:hyperlink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свободный </w:t>
      </w:r>
    </w:p>
    <w:p w:rsidR="00A05D37" w:rsidRDefault="00A05D37" w:rsidP="00A05D37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B0C10">
        <w:rPr>
          <w:rStyle w:val="ae"/>
          <w:rFonts w:ascii="Times New Roman" w:hAnsi="Times New Roman"/>
          <w:b w:val="0"/>
          <w:sz w:val="28"/>
          <w:szCs w:val="28"/>
          <w:shd w:val="clear" w:color="auto" w:fill="FFFFFF"/>
        </w:rPr>
        <w:t>Пашина, О.А. Народное музыкальное творчество</w:t>
      </w:r>
      <w:r w:rsidRPr="001B0C10">
        <w:rPr>
          <w:rFonts w:ascii="Times New Roman" w:hAnsi="Times New Roman"/>
          <w:bCs/>
          <w:sz w:val="28"/>
          <w:szCs w:val="28"/>
        </w:rPr>
        <w:t xml:space="preserve"> [Текст]: учеб.-метод. пособие/ </w:t>
      </w:r>
      <w:r>
        <w:rPr>
          <w:rFonts w:ascii="Times New Roman" w:hAnsi="Times New Roman"/>
          <w:bCs/>
          <w:sz w:val="28"/>
          <w:szCs w:val="28"/>
        </w:rPr>
        <w:t xml:space="preserve">отв. ред. О.А. Пашина. – СПб: Композитор. </w:t>
      </w:r>
      <w:r w:rsidRPr="001B0C10">
        <w:rPr>
          <w:rFonts w:ascii="Times New Roman" w:hAnsi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B0C10">
        <w:rPr>
          <w:rFonts w:ascii="Times New Roman" w:hAnsi="Times New Roman"/>
          <w:sz w:val="28"/>
          <w:szCs w:val="28"/>
          <w:shd w:val="clear" w:color="auto" w:fill="FFFFFF"/>
        </w:rPr>
        <w:t>2005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– 143 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4DBE">
        <w:rPr>
          <w:rFonts w:ascii="Times New Roman" w:hAnsi="Times New Roman"/>
          <w:sz w:val="28"/>
          <w:szCs w:val="28"/>
        </w:rPr>
        <w:t xml:space="preserve">[Электронный ресурс]. – Режим доступа: </w:t>
      </w:r>
      <w:hyperlink r:id="rId18" w:history="1">
        <w:r w:rsidRPr="00484DBE">
          <w:rPr>
            <w:rStyle w:val="ad"/>
            <w:rFonts w:ascii="Times New Roman" w:hAnsi="Times New Roman"/>
            <w:sz w:val="28"/>
            <w:szCs w:val="28"/>
          </w:rPr>
          <w:t>http://www.rnd-sale.ru/narodnoe-muzykalnoe-tvorchestvo/</w:t>
        </w:r>
      </w:hyperlink>
    </w:p>
    <w:p w:rsidR="00A05D37" w:rsidRDefault="00A05D37" w:rsidP="00A05D37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Style w:val="apple-converted-space"/>
          <w:rFonts w:ascii="Times New Roman" w:hAnsi="Times New Roman"/>
          <w:shd w:val="clear" w:color="auto" w:fill="FFFFFF"/>
        </w:rPr>
      </w:pPr>
      <w:r w:rsidRPr="00E85D29">
        <w:rPr>
          <w:rFonts w:ascii="Times New Roman" w:hAnsi="Times New Roman"/>
          <w:sz w:val="28"/>
          <w:szCs w:val="28"/>
          <w:shd w:val="clear" w:color="auto" w:fill="FFFFFF"/>
        </w:rPr>
        <w:t>Творческое развитие детей средствами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музыкального фольклора [Текст]</w:t>
      </w:r>
      <w:r w:rsidRPr="00E85D29">
        <w:rPr>
          <w:rFonts w:ascii="Times New Roman" w:hAnsi="Times New Roman"/>
          <w:sz w:val="28"/>
          <w:szCs w:val="28"/>
          <w:shd w:val="clear" w:color="auto" w:fill="FFFFFF"/>
        </w:rPr>
        <w:t>: автореферат дис. . д-ра пед. наук : 13.00.02 / М. Г.</w:t>
      </w:r>
      <w:r w:rsidRPr="00E85D29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E85D29">
        <w:rPr>
          <w:rFonts w:ascii="Times New Roman" w:hAnsi="Times New Roman"/>
          <w:bCs/>
          <w:sz w:val="28"/>
          <w:szCs w:val="28"/>
        </w:rPr>
        <w:t>Картавцева</w:t>
      </w:r>
      <w:r w:rsidRPr="00E85D29">
        <w:rPr>
          <w:rFonts w:ascii="Times New Roman" w:hAnsi="Times New Roman"/>
          <w:sz w:val="28"/>
          <w:szCs w:val="28"/>
          <w:shd w:val="clear" w:color="auto" w:fill="FFFFFF"/>
        </w:rPr>
        <w:t>; Моск. гос. ун-т культуры и искусств. - Москва, 2009. - 61 с.</w:t>
      </w:r>
      <w:r w:rsidRPr="00E85D29">
        <w:rPr>
          <w:rFonts w:ascii="Times New Roman" w:hAnsi="Times New Roman"/>
          <w:sz w:val="28"/>
          <w:szCs w:val="28"/>
        </w:rPr>
        <w:t xml:space="preserve"> [Электронный ресурс]. – Режим доступа: </w:t>
      </w:r>
      <w:hyperlink r:id="rId19" w:history="1">
        <w:r w:rsidRPr="00F7501A">
          <w:rPr>
            <w:rStyle w:val="ad"/>
            <w:rFonts w:ascii="Times New Roman" w:hAnsi="Times New Roman"/>
            <w:sz w:val="28"/>
            <w:szCs w:val="28"/>
          </w:rPr>
          <w:t>http://nauka-pedagogika.com/pedagogika-13-00-02/dissertaciya-tvorcheskoe-razvitie-detey-sredstvami-muzykalnogo-folklora</w:t>
        </w:r>
      </w:hyperlink>
      <w:r w:rsidRPr="00E85D2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5D29">
        <w:rPr>
          <w:rFonts w:ascii="Times New Roman" w:hAnsi="Times New Roman"/>
          <w:sz w:val="28"/>
          <w:szCs w:val="28"/>
        </w:rPr>
        <w:t>свободный.</w:t>
      </w:r>
      <w:r w:rsidRPr="00E85D29">
        <w:rPr>
          <w:rStyle w:val="apple-converted-space"/>
          <w:rFonts w:ascii="Times New Roman" w:hAnsi="Times New Roman"/>
          <w:shd w:val="clear" w:color="auto" w:fill="FFFFFF"/>
        </w:rPr>
        <w:t> </w:t>
      </w:r>
    </w:p>
    <w:p w:rsidR="00A05D37" w:rsidRDefault="00A05D37" w:rsidP="00A05D37">
      <w:pPr>
        <w:pStyle w:val="14"/>
        <w:jc w:val="center"/>
      </w:pPr>
    </w:p>
    <w:p w:rsidR="001533CD" w:rsidRPr="0051133C" w:rsidRDefault="001533CD" w:rsidP="0071022E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A859C9" w:rsidRDefault="00A859C9" w:rsidP="0071022E">
      <w:pPr>
        <w:pStyle w:val="14"/>
        <w:jc w:val="center"/>
      </w:pPr>
    </w:p>
    <w:sectPr w:rsidR="00A859C9" w:rsidSect="00EF4CDB">
      <w:footerReference w:type="default" r:id="rId20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E0C" w:rsidRDefault="00305E0C" w:rsidP="001074E4">
      <w:pPr>
        <w:spacing w:after="0" w:line="240" w:lineRule="auto"/>
      </w:pPr>
      <w:r>
        <w:separator/>
      </w:r>
    </w:p>
  </w:endnote>
  <w:endnote w:type="continuationSeparator" w:id="0">
    <w:p w:rsidR="00305E0C" w:rsidRDefault="00305E0C" w:rsidP="00107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030" w:rsidRDefault="002A63D4">
    <w:pPr>
      <w:pStyle w:val="a8"/>
      <w:jc w:val="right"/>
    </w:pPr>
    <w:r>
      <w:fldChar w:fldCharType="begin"/>
    </w:r>
    <w:r w:rsidR="00A35030">
      <w:instrText xml:space="preserve"> PAGE   \* MERGEFORMAT </w:instrText>
    </w:r>
    <w:r>
      <w:fldChar w:fldCharType="separate"/>
    </w:r>
    <w:r w:rsidR="00B40B44">
      <w:rPr>
        <w:noProof/>
      </w:rPr>
      <w:t>2</w:t>
    </w:r>
    <w:r>
      <w:rPr>
        <w:noProof/>
      </w:rPr>
      <w:fldChar w:fldCharType="end"/>
    </w:r>
  </w:p>
  <w:p w:rsidR="00A35030" w:rsidRDefault="00A3503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E0C" w:rsidRDefault="00305E0C" w:rsidP="001074E4">
      <w:pPr>
        <w:spacing w:after="0" w:line="240" w:lineRule="auto"/>
      </w:pPr>
      <w:r>
        <w:separator/>
      </w:r>
    </w:p>
  </w:footnote>
  <w:footnote w:type="continuationSeparator" w:id="0">
    <w:p w:rsidR="00305E0C" w:rsidRDefault="00305E0C" w:rsidP="001074E4">
      <w:pPr>
        <w:spacing w:after="0" w:line="240" w:lineRule="auto"/>
      </w:pPr>
      <w:r>
        <w:continuationSeparator/>
      </w:r>
    </w:p>
  </w:footnote>
  <w:footnote w:id="1">
    <w:p w:rsidR="00A35030" w:rsidRPr="002A3042" w:rsidRDefault="00A35030" w:rsidP="002A3042">
      <w:pPr>
        <w:pStyle w:val="aa"/>
        <w:numPr>
          <w:ilvl w:val="0"/>
          <w:numId w:val="12"/>
        </w:numPr>
        <w:rPr>
          <w:rFonts w:ascii="Times New Roman" w:hAnsi="Times New Roman"/>
          <w:sz w:val="16"/>
          <w:szCs w:val="16"/>
        </w:rPr>
      </w:pPr>
      <w:r w:rsidRPr="002A3042">
        <w:rPr>
          <w:rFonts w:ascii="Times New Roman" w:hAnsi="Times New Roman"/>
          <w:sz w:val="16"/>
          <w:szCs w:val="16"/>
        </w:rPr>
        <w:t>Ансамбль, сводное занятие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2101"/>
    <w:multiLevelType w:val="hybridMultilevel"/>
    <w:tmpl w:val="4028CE24"/>
    <w:lvl w:ilvl="0" w:tplc="D9A6611E">
      <w:start w:val="1"/>
      <w:numFmt w:val="decimal"/>
      <w:lvlText w:val="%1."/>
      <w:lvlJc w:val="left"/>
      <w:pPr>
        <w:ind w:left="160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2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4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6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8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0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2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4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67" w:hanging="180"/>
      </w:pPr>
      <w:rPr>
        <w:rFonts w:cs="Times New Roman"/>
      </w:rPr>
    </w:lvl>
  </w:abstractNum>
  <w:abstractNum w:abstractNumId="1">
    <w:nsid w:val="0C5C562A"/>
    <w:multiLevelType w:val="hybridMultilevel"/>
    <w:tmpl w:val="845E7EE6"/>
    <w:lvl w:ilvl="0" w:tplc="B636CA28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153635"/>
    <w:multiLevelType w:val="hybridMultilevel"/>
    <w:tmpl w:val="D39A6D5E"/>
    <w:lvl w:ilvl="0" w:tplc="26CE12D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2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4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6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8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0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2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4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67" w:hanging="180"/>
      </w:pPr>
      <w:rPr>
        <w:rFonts w:cs="Times New Roman"/>
      </w:rPr>
    </w:lvl>
  </w:abstractNum>
  <w:abstractNum w:abstractNumId="3">
    <w:nsid w:val="210025CD"/>
    <w:multiLevelType w:val="hybridMultilevel"/>
    <w:tmpl w:val="B4FA4A28"/>
    <w:lvl w:ilvl="0" w:tplc="844E0C66">
      <w:start w:val="1"/>
      <w:numFmt w:val="decimal"/>
      <w:lvlText w:val="%1."/>
      <w:lvlJc w:val="left"/>
      <w:pPr>
        <w:tabs>
          <w:tab w:val="num" w:pos="8582"/>
        </w:tabs>
        <w:ind w:left="85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62" w:hanging="360"/>
      </w:pPr>
    </w:lvl>
    <w:lvl w:ilvl="2" w:tplc="0419001B" w:tentative="1">
      <w:start w:val="1"/>
      <w:numFmt w:val="lowerRoman"/>
      <w:lvlText w:val="%3."/>
      <w:lvlJc w:val="right"/>
      <w:pPr>
        <w:ind w:left="10382" w:hanging="180"/>
      </w:pPr>
    </w:lvl>
    <w:lvl w:ilvl="3" w:tplc="0419000F" w:tentative="1">
      <w:start w:val="1"/>
      <w:numFmt w:val="decimal"/>
      <w:lvlText w:val="%4."/>
      <w:lvlJc w:val="left"/>
      <w:pPr>
        <w:ind w:left="11102" w:hanging="360"/>
      </w:pPr>
    </w:lvl>
    <w:lvl w:ilvl="4" w:tplc="04190019" w:tentative="1">
      <w:start w:val="1"/>
      <w:numFmt w:val="lowerLetter"/>
      <w:lvlText w:val="%5."/>
      <w:lvlJc w:val="left"/>
      <w:pPr>
        <w:ind w:left="11822" w:hanging="360"/>
      </w:pPr>
    </w:lvl>
    <w:lvl w:ilvl="5" w:tplc="0419001B" w:tentative="1">
      <w:start w:val="1"/>
      <w:numFmt w:val="lowerRoman"/>
      <w:lvlText w:val="%6."/>
      <w:lvlJc w:val="right"/>
      <w:pPr>
        <w:ind w:left="12542" w:hanging="180"/>
      </w:pPr>
    </w:lvl>
    <w:lvl w:ilvl="6" w:tplc="0419000F" w:tentative="1">
      <w:start w:val="1"/>
      <w:numFmt w:val="decimal"/>
      <w:lvlText w:val="%7."/>
      <w:lvlJc w:val="left"/>
      <w:pPr>
        <w:ind w:left="13262" w:hanging="360"/>
      </w:pPr>
    </w:lvl>
    <w:lvl w:ilvl="7" w:tplc="04190019" w:tentative="1">
      <w:start w:val="1"/>
      <w:numFmt w:val="lowerLetter"/>
      <w:lvlText w:val="%8."/>
      <w:lvlJc w:val="left"/>
      <w:pPr>
        <w:ind w:left="13982" w:hanging="360"/>
      </w:pPr>
    </w:lvl>
    <w:lvl w:ilvl="8" w:tplc="0419001B" w:tentative="1">
      <w:start w:val="1"/>
      <w:numFmt w:val="lowerRoman"/>
      <w:lvlText w:val="%9."/>
      <w:lvlJc w:val="right"/>
      <w:pPr>
        <w:ind w:left="14702" w:hanging="180"/>
      </w:pPr>
    </w:lvl>
  </w:abstractNum>
  <w:abstractNum w:abstractNumId="4">
    <w:nsid w:val="2697321F"/>
    <w:multiLevelType w:val="hybridMultilevel"/>
    <w:tmpl w:val="F880F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5B0220"/>
    <w:multiLevelType w:val="hybridMultilevel"/>
    <w:tmpl w:val="61964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F75472"/>
    <w:multiLevelType w:val="hybridMultilevel"/>
    <w:tmpl w:val="7FB01F9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43751BF1"/>
    <w:multiLevelType w:val="hybridMultilevel"/>
    <w:tmpl w:val="66068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0B3BCC"/>
    <w:multiLevelType w:val="hybridMultilevel"/>
    <w:tmpl w:val="82D804DE"/>
    <w:lvl w:ilvl="0" w:tplc="7682BD2A">
      <w:start w:val="1"/>
      <w:numFmt w:val="upperRoman"/>
      <w:lvlText w:val="%1."/>
      <w:lvlJc w:val="left"/>
      <w:pPr>
        <w:ind w:left="355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9">
    <w:nsid w:val="53EE1C6E"/>
    <w:multiLevelType w:val="hybridMultilevel"/>
    <w:tmpl w:val="B3BE06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C810658"/>
    <w:multiLevelType w:val="hybridMultilevel"/>
    <w:tmpl w:val="35B83B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700E72"/>
    <w:multiLevelType w:val="hybridMultilevel"/>
    <w:tmpl w:val="C242F7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1927A4E"/>
    <w:multiLevelType w:val="hybridMultilevel"/>
    <w:tmpl w:val="03C61A9C"/>
    <w:lvl w:ilvl="0" w:tplc="582E729A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BCB07EA"/>
    <w:multiLevelType w:val="hybridMultilevel"/>
    <w:tmpl w:val="42A87888"/>
    <w:lvl w:ilvl="0" w:tplc="92728BD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  <w:rPr>
        <w:rFonts w:cs="Times New Roman"/>
      </w:rPr>
    </w:lvl>
  </w:abstractNum>
  <w:abstractNum w:abstractNumId="14">
    <w:nsid w:val="74BD3A97"/>
    <w:multiLevelType w:val="hybridMultilevel"/>
    <w:tmpl w:val="00AAD6D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5">
    <w:nsid w:val="7B507B90"/>
    <w:multiLevelType w:val="hybridMultilevel"/>
    <w:tmpl w:val="502E5F38"/>
    <w:lvl w:ilvl="0" w:tplc="96E2E0D8">
      <w:start w:val="1"/>
      <w:numFmt w:val="decimal"/>
      <w:lvlText w:val="%1."/>
      <w:lvlJc w:val="left"/>
      <w:pPr>
        <w:ind w:left="16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16">
    <w:nsid w:val="7DBC5DCD"/>
    <w:multiLevelType w:val="hybridMultilevel"/>
    <w:tmpl w:val="9A98317E"/>
    <w:lvl w:ilvl="0" w:tplc="BE7AFC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5"/>
  </w:num>
  <w:num w:numId="4">
    <w:abstractNumId w:val="13"/>
  </w:num>
  <w:num w:numId="5">
    <w:abstractNumId w:val="9"/>
  </w:num>
  <w:num w:numId="6">
    <w:abstractNumId w:val="14"/>
  </w:num>
  <w:num w:numId="7">
    <w:abstractNumId w:val="6"/>
  </w:num>
  <w:num w:numId="8">
    <w:abstractNumId w:val="12"/>
  </w:num>
  <w:num w:numId="9">
    <w:abstractNumId w:val="11"/>
  </w:num>
  <w:num w:numId="10">
    <w:abstractNumId w:val="16"/>
  </w:num>
  <w:num w:numId="11">
    <w:abstractNumId w:val="8"/>
  </w:num>
  <w:num w:numId="12">
    <w:abstractNumId w:val="10"/>
  </w:num>
  <w:num w:numId="13">
    <w:abstractNumId w:val="1"/>
  </w:num>
  <w:num w:numId="14">
    <w:abstractNumId w:val="5"/>
  </w:num>
  <w:num w:numId="15">
    <w:abstractNumId w:val="7"/>
  </w:num>
  <w:num w:numId="16">
    <w:abstractNumId w:val="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74E4"/>
    <w:rsid w:val="00020DF0"/>
    <w:rsid w:val="000353F8"/>
    <w:rsid w:val="00092BCB"/>
    <w:rsid w:val="000D74D5"/>
    <w:rsid w:val="000E7083"/>
    <w:rsid w:val="001074E4"/>
    <w:rsid w:val="001378C3"/>
    <w:rsid w:val="001533CD"/>
    <w:rsid w:val="001957EC"/>
    <w:rsid w:val="001F23B5"/>
    <w:rsid w:val="00203137"/>
    <w:rsid w:val="002338E1"/>
    <w:rsid w:val="00241077"/>
    <w:rsid w:val="00265314"/>
    <w:rsid w:val="00274FCC"/>
    <w:rsid w:val="002A3042"/>
    <w:rsid w:val="002A63D4"/>
    <w:rsid w:val="002F1E7E"/>
    <w:rsid w:val="00305E0C"/>
    <w:rsid w:val="003779FE"/>
    <w:rsid w:val="00380B7C"/>
    <w:rsid w:val="003C65E2"/>
    <w:rsid w:val="003F4430"/>
    <w:rsid w:val="00406A13"/>
    <w:rsid w:val="00424B41"/>
    <w:rsid w:val="00474FCB"/>
    <w:rsid w:val="004A302C"/>
    <w:rsid w:val="004C516D"/>
    <w:rsid w:val="00546A86"/>
    <w:rsid w:val="005A1CEF"/>
    <w:rsid w:val="005F4DAA"/>
    <w:rsid w:val="00690EEB"/>
    <w:rsid w:val="0071022E"/>
    <w:rsid w:val="007518B8"/>
    <w:rsid w:val="007950EE"/>
    <w:rsid w:val="00795CEA"/>
    <w:rsid w:val="008103DA"/>
    <w:rsid w:val="00812E88"/>
    <w:rsid w:val="0089145E"/>
    <w:rsid w:val="008A63F8"/>
    <w:rsid w:val="008C7B68"/>
    <w:rsid w:val="008D4CAC"/>
    <w:rsid w:val="00904F61"/>
    <w:rsid w:val="009644E5"/>
    <w:rsid w:val="00967C3C"/>
    <w:rsid w:val="00991229"/>
    <w:rsid w:val="009C2177"/>
    <w:rsid w:val="009D07CA"/>
    <w:rsid w:val="009D2029"/>
    <w:rsid w:val="009D4E95"/>
    <w:rsid w:val="00A05D37"/>
    <w:rsid w:val="00A35030"/>
    <w:rsid w:val="00A4395B"/>
    <w:rsid w:val="00A7016A"/>
    <w:rsid w:val="00A859C9"/>
    <w:rsid w:val="00AC65D0"/>
    <w:rsid w:val="00B40B44"/>
    <w:rsid w:val="00B6229E"/>
    <w:rsid w:val="00C325EC"/>
    <w:rsid w:val="00C5357B"/>
    <w:rsid w:val="00C95C76"/>
    <w:rsid w:val="00CA3F39"/>
    <w:rsid w:val="00DC68E3"/>
    <w:rsid w:val="00E01855"/>
    <w:rsid w:val="00E44A23"/>
    <w:rsid w:val="00E77BBE"/>
    <w:rsid w:val="00EA4277"/>
    <w:rsid w:val="00EF4CDB"/>
    <w:rsid w:val="00F12332"/>
    <w:rsid w:val="00F14F0B"/>
    <w:rsid w:val="00F320BD"/>
    <w:rsid w:val="00F770EE"/>
    <w:rsid w:val="00F8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4E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1074E4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274FC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74E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Heading1Char">
    <w:name w:val="Heading 1 Char"/>
    <w:locked/>
    <w:rsid w:val="001074E4"/>
    <w:rPr>
      <w:rFonts w:ascii="Arial" w:hAnsi="Arial" w:cs="Arial"/>
      <w:b/>
      <w:bCs/>
      <w:kern w:val="32"/>
      <w:sz w:val="32"/>
      <w:szCs w:val="32"/>
      <w:lang w:eastAsia="ru-RU"/>
    </w:rPr>
  </w:style>
  <w:style w:type="paragraph" w:customStyle="1" w:styleId="Style15">
    <w:name w:val="Style15"/>
    <w:basedOn w:val="a"/>
    <w:rsid w:val="001074E4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hAnsi="Times New Roman"/>
      <w:sz w:val="24"/>
      <w:szCs w:val="24"/>
    </w:rPr>
  </w:style>
  <w:style w:type="character" w:customStyle="1" w:styleId="FontStyle69">
    <w:name w:val="Font Style69"/>
    <w:rsid w:val="001074E4"/>
    <w:rPr>
      <w:rFonts w:ascii="Times New Roman" w:hAnsi="Times New Roman" w:cs="Times New Roman"/>
      <w:spacing w:val="10"/>
      <w:sz w:val="18"/>
      <w:szCs w:val="18"/>
    </w:rPr>
  </w:style>
  <w:style w:type="paragraph" w:customStyle="1" w:styleId="11">
    <w:name w:val="Абзац списка1"/>
    <w:basedOn w:val="a"/>
    <w:qFormat/>
    <w:rsid w:val="001074E4"/>
    <w:pPr>
      <w:ind w:left="720"/>
      <w:contextualSpacing/>
    </w:pPr>
    <w:rPr>
      <w:lang w:eastAsia="en-US"/>
    </w:rPr>
  </w:style>
  <w:style w:type="paragraph" w:customStyle="1" w:styleId="2">
    <w:name w:val="Абзац списка2"/>
    <w:basedOn w:val="a"/>
    <w:qFormat/>
    <w:rsid w:val="001074E4"/>
    <w:pPr>
      <w:ind w:left="720"/>
      <w:contextualSpacing/>
    </w:pPr>
  </w:style>
  <w:style w:type="character" w:customStyle="1" w:styleId="FontStyle16">
    <w:name w:val="Font Style16"/>
    <w:rsid w:val="001074E4"/>
    <w:rPr>
      <w:rFonts w:ascii="Times New Roman" w:hAnsi="Times New Roman"/>
      <w:sz w:val="24"/>
    </w:rPr>
  </w:style>
  <w:style w:type="paragraph" w:customStyle="1" w:styleId="Style9">
    <w:name w:val="Style9"/>
    <w:basedOn w:val="a"/>
    <w:rsid w:val="001074E4"/>
    <w:pPr>
      <w:widowControl w:val="0"/>
      <w:autoSpaceDE w:val="0"/>
      <w:autoSpaceDN w:val="0"/>
      <w:adjustRightInd w:val="0"/>
      <w:spacing w:after="0" w:line="182" w:lineRule="exact"/>
      <w:ind w:firstLine="326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1074E4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hAnsi="Times New Roman"/>
      <w:sz w:val="24"/>
      <w:szCs w:val="24"/>
    </w:rPr>
  </w:style>
  <w:style w:type="character" w:customStyle="1" w:styleId="a3">
    <w:name w:val="Основной текст_"/>
    <w:locked/>
    <w:rsid w:val="001074E4"/>
    <w:rPr>
      <w:sz w:val="21"/>
      <w:shd w:val="clear" w:color="auto" w:fill="FFFFFF"/>
    </w:rPr>
  </w:style>
  <w:style w:type="paragraph" w:customStyle="1" w:styleId="12">
    <w:name w:val="Основной текст1"/>
    <w:basedOn w:val="a"/>
    <w:rsid w:val="001074E4"/>
    <w:pPr>
      <w:shd w:val="clear" w:color="auto" w:fill="FFFFFF"/>
      <w:spacing w:after="180" w:line="235" w:lineRule="exact"/>
      <w:jc w:val="center"/>
    </w:pPr>
    <w:rPr>
      <w:sz w:val="21"/>
      <w:szCs w:val="20"/>
    </w:rPr>
  </w:style>
  <w:style w:type="paragraph" w:customStyle="1" w:styleId="Style33">
    <w:name w:val="Style33"/>
    <w:basedOn w:val="a"/>
    <w:rsid w:val="001074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2">
    <w:name w:val="Style42"/>
    <w:basedOn w:val="a"/>
    <w:rsid w:val="001074E4"/>
    <w:pPr>
      <w:widowControl w:val="0"/>
      <w:autoSpaceDE w:val="0"/>
      <w:autoSpaceDN w:val="0"/>
      <w:adjustRightInd w:val="0"/>
      <w:spacing w:after="0" w:line="264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48">
    <w:name w:val="Style48"/>
    <w:basedOn w:val="a"/>
    <w:rsid w:val="001074E4"/>
    <w:pPr>
      <w:widowControl w:val="0"/>
      <w:autoSpaceDE w:val="0"/>
      <w:autoSpaceDN w:val="0"/>
      <w:adjustRightInd w:val="0"/>
      <w:spacing w:after="0" w:line="218" w:lineRule="exact"/>
      <w:ind w:firstLine="336"/>
    </w:pPr>
    <w:rPr>
      <w:rFonts w:ascii="Times New Roman" w:hAnsi="Times New Roman"/>
      <w:sz w:val="24"/>
      <w:szCs w:val="24"/>
    </w:rPr>
  </w:style>
  <w:style w:type="paragraph" w:customStyle="1" w:styleId="Style50">
    <w:name w:val="Style50"/>
    <w:basedOn w:val="a"/>
    <w:rsid w:val="001074E4"/>
    <w:pPr>
      <w:widowControl w:val="0"/>
      <w:autoSpaceDE w:val="0"/>
      <w:autoSpaceDN w:val="0"/>
      <w:adjustRightInd w:val="0"/>
      <w:spacing w:after="0" w:line="192" w:lineRule="exact"/>
      <w:ind w:firstLine="283"/>
      <w:jc w:val="both"/>
    </w:pPr>
    <w:rPr>
      <w:rFonts w:ascii="Times New Roman" w:hAnsi="Times New Roman"/>
      <w:sz w:val="24"/>
      <w:szCs w:val="24"/>
    </w:rPr>
  </w:style>
  <w:style w:type="paragraph" w:customStyle="1" w:styleId="Style59">
    <w:name w:val="Style59"/>
    <w:basedOn w:val="a"/>
    <w:rsid w:val="001074E4"/>
    <w:pPr>
      <w:widowControl w:val="0"/>
      <w:autoSpaceDE w:val="0"/>
      <w:autoSpaceDN w:val="0"/>
      <w:adjustRightInd w:val="0"/>
      <w:spacing w:after="0" w:line="218" w:lineRule="exact"/>
      <w:ind w:firstLine="312"/>
      <w:jc w:val="both"/>
    </w:pPr>
    <w:rPr>
      <w:rFonts w:ascii="Times New Roman" w:hAnsi="Times New Roman"/>
      <w:sz w:val="24"/>
      <w:szCs w:val="24"/>
    </w:rPr>
  </w:style>
  <w:style w:type="paragraph" w:customStyle="1" w:styleId="Style60">
    <w:name w:val="Style60"/>
    <w:basedOn w:val="a"/>
    <w:rsid w:val="001074E4"/>
    <w:pPr>
      <w:widowControl w:val="0"/>
      <w:autoSpaceDE w:val="0"/>
      <w:autoSpaceDN w:val="0"/>
      <w:adjustRightInd w:val="0"/>
      <w:spacing w:after="0" w:line="326" w:lineRule="exact"/>
      <w:ind w:hanging="58"/>
      <w:jc w:val="both"/>
    </w:pPr>
    <w:rPr>
      <w:rFonts w:ascii="Times New Roman" w:hAnsi="Times New Roman"/>
      <w:sz w:val="24"/>
      <w:szCs w:val="24"/>
    </w:rPr>
  </w:style>
  <w:style w:type="character" w:customStyle="1" w:styleId="FontStyle63">
    <w:name w:val="Font Style63"/>
    <w:rsid w:val="001074E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5">
    <w:name w:val="Font Style65"/>
    <w:rsid w:val="001074E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8">
    <w:name w:val="Font Style68"/>
    <w:rsid w:val="001074E4"/>
    <w:rPr>
      <w:rFonts w:ascii="Times New Roman" w:hAnsi="Times New Roman" w:cs="Times New Roman"/>
      <w:sz w:val="18"/>
      <w:szCs w:val="18"/>
    </w:rPr>
  </w:style>
  <w:style w:type="character" w:customStyle="1" w:styleId="FontStyle78">
    <w:name w:val="Font Style78"/>
    <w:rsid w:val="001074E4"/>
    <w:rPr>
      <w:rFonts w:ascii="Impact" w:hAnsi="Impact" w:cs="Impact"/>
      <w:spacing w:val="10"/>
      <w:sz w:val="22"/>
      <w:szCs w:val="22"/>
    </w:rPr>
  </w:style>
  <w:style w:type="character" w:customStyle="1" w:styleId="FontStyle13">
    <w:name w:val="Font Style13"/>
    <w:rsid w:val="001074E4"/>
    <w:rPr>
      <w:rFonts w:ascii="Times New Roman" w:hAnsi="Times New Roman" w:cs="Times New Roman"/>
      <w:spacing w:val="10"/>
      <w:sz w:val="18"/>
      <w:szCs w:val="18"/>
    </w:rPr>
  </w:style>
  <w:style w:type="paragraph" w:customStyle="1" w:styleId="13">
    <w:name w:val="Текст выноски1"/>
    <w:basedOn w:val="a"/>
    <w:semiHidden/>
    <w:unhideWhenUsed/>
    <w:rsid w:val="001074E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1074E4"/>
    <w:pPr>
      <w:widowControl w:val="0"/>
      <w:autoSpaceDE w:val="0"/>
      <w:autoSpaceDN w:val="0"/>
      <w:adjustRightInd w:val="0"/>
      <w:spacing w:after="0" w:line="245" w:lineRule="exact"/>
      <w:ind w:hanging="562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1074E4"/>
    <w:pPr>
      <w:widowControl w:val="0"/>
      <w:autoSpaceDE w:val="0"/>
      <w:autoSpaceDN w:val="0"/>
      <w:adjustRightInd w:val="0"/>
      <w:spacing w:after="0" w:line="283" w:lineRule="exact"/>
      <w:ind w:firstLine="278"/>
      <w:jc w:val="both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1074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1074E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1074E4"/>
    <w:pPr>
      <w:widowControl w:val="0"/>
      <w:autoSpaceDE w:val="0"/>
      <w:autoSpaceDN w:val="0"/>
      <w:adjustRightInd w:val="0"/>
      <w:spacing w:after="0" w:line="197" w:lineRule="exact"/>
      <w:ind w:firstLine="288"/>
      <w:jc w:val="both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1074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rsid w:val="001074E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">
    <w:name w:val="Font Style12"/>
    <w:rsid w:val="001074E4"/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rsid w:val="001074E4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32">
    <w:name w:val="Font Style32"/>
    <w:rsid w:val="001074E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rsid w:val="001074E4"/>
    <w:rPr>
      <w:rFonts w:ascii="Times New Roman" w:hAnsi="Times New Roman" w:cs="Times New Roman"/>
      <w:sz w:val="24"/>
      <w:szCs w:val="24"/>
    </w:rPr>
  </w:style>
  <w:style w:type="character" w:customStyle="1" w:styleId="FontStyle37">
    <w:name w:val="Font Style37"/>
    <w:rsid w:val="001074E4"/>
    <w:rPr>
      <w:rFonts w:ascii="Times New Roman" w:hAnsi="Times New Roman" w:cs="Times New Roman"/>
      <w:i/>
      <w:iCs/>
      <w:spacing w:val="-10"/>
      <w:sz w:val="24"/>
      <w:szCs w:val="24"/>
    </w:rPr>
  </w:style>
  <w:style w:type="character" w:customStyle="1" w:styleId="FontStyle40">
    <w:name w:val="Font Style40"/>
    <w:rsid w:val="001074E4"/>
    <w:rPr>
      <w:rFonts w:ascii="Times New Roman" w:hAnsi="Times New Roman" w:cs="Times New Roman"/>
      <w:sz w:val="26"/>
      <w:szCs w:val="26"/>
    </w:rPr>
  </w:style>
  <w:style w:type="paragraph" w:styleId="a4">
    <w:name w:val="Body Text"/>
    <w:basedOn w:val="a"/>
    <w:link w:val="a5"/>
    <w:semiHidden/>
    <w:rsid w:val="001074E4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semiHidden/>
    <w:rsid w:val="001074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locked/>
    <w:rsid w:val="001074E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1074E4"/>
    <w:pPr>
      <w:widowControl w:val="0"/>
      <w:autoSpaceDE w:val="0"/>
      <w:autoSpaceDN w:val="0"/>
      <w:adjustRightInd w:val="0"/>
      <w:spacing w:after="0" w:line="341" w:lineRule="exact"/>
      <w:ind w:hanging="230"/>
    </w:pPr>
    <w:rPr>
      <w:rFonts w:ascii="Arial" w:hAnsi="Arial"/>
      <w:sz w:val="24"/>
      <w:szCs w:val="24"/>
    </w:rPr>
  </w:style>
  <w:style w:type="paragraph" w:customStyle="1" w:styleId="Style14">
    <w:name w:val="Style14"/>
    <w:basedOn w:val="a"/>
    <w:rsid w:val="001074E4"/>
    <w:pPr>
      <w:widowControl w:val="0"/>
      <w:autoSpaceDE w:val="0"/>
      <w:autoSpaceDN w:val="0"/>
      <w:adjustRightInd w:val="0"/>
      <w:spacing w:after="0" w:line="334" w:lineRule="exact"/>
      <w:jc w:val="center"/>
    </w:pPr>
    <w:rPr>
      <w:rFonts w:ascii="Arial" w:hAnsi="Arial"/>
      <w:sz w:val="24"/>
      <w:szCs w:val="24"/>
    </w:rPr>
  </w:style>
  <w:style w:type="paragraph" w:customStyle="1" w:styleId="Style23">
    <w:name w:val="Style23"/>
    <w:basedOn w:val="a"/>
    <w:rsid w:val="001074E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</w:rPr>
  </w:style>
  <w:style w:type="paragraph" w:customStyle="1" w:styleId="Style24">
    <w:name w:val="Style24"/>
    <w:basedOn w:val="a"/>
    <w:rsid w:val="001074E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</w:rPr>
  </w:style>
  <w:style w:type="paragraph" w:customStyle="1" w:styleId="Style27">
    <w:name w:val="Style27"/>
    <w:basedOn w:val="a"/>
    <w:rsid w:val="001074E4"/>
    <w:pPr>
      <w:widowControl w:val="0"/>
      <w:autoSpaceDE w:val="0"/>
      <w:autoSpaceDN w:val="0"/>
      <w:adjustRightInd w:val="0"/>
      <w:spacing w:after="0" w:line="341" w:lineRule="exact"/>
      <w:ind w:hanging="120"/>
    </w:pPr>
    <w:rPr>
      <w:rFonts w:ascii="Arial" w:hAnsi="Arial"/>
      <w:sz w:val="24"/>
      <w:szCs w:val="24"/>
    </w:rPr>
  </w:style>
  <w:style w:type="paragraph" w:customStyle="1" w:styleId="Style29">
    <w:name w:val="Style29"/>
    <w:basedOn w:val="a"/>
    <w:rsid w:val="001074E4"/>
    <w:pPr>
      <w:widowControl w:val="0"/>
      <w:autoSpaceDE w:val="0"/>
      <w:autoSpaceDN w:val="0"/>
      <w:adjustRightInd w:val="0"/>
      <w:spacing w:after="0" w:line="331" w:lineRule="exact"/>
      <w:ind w:firstLine="470"/>
      <w:jc w:val="both"/>
    </w:pPr>
    <w:rPr>
      <w:rFonts w:ascii="Arial" w:hAnsi="Arial"/>
      <w:sz w:val="24"/>
      <w:szCs w:val="24"/>
    </w:rPr>
  </w:style>
  <w:style w:type="paragraph" w:customStyle="1" w:styleId="Style34">
    <w:name w:val="Style34"/>
    <w:basedOn w:val="a"/>
    <w:rsid w:val="001074E4"/>
    <w:pPr>
      <w:widowControl w:val="0"/>
      <w:autoSpaceDE w:val="0"/>
      <w:autoSpaceDN w:val="0"/>
      <w:adjustRightInd w:val="0"/>
      <w:spacing w:after="0" w:line="326" w:lineRule="exact"/>
      <w:ind w:firstLine="461"/>
    </w:pPr>
    <w:rPr>
      <w:rFonts w:ascii="Arial" w:hAnsi="Arial"/>
      <w:sz w:val="24"/>
      <w:szCs w:val="24"/>
    </w:rPr>
  </w:style>
  <w:style w:type="paragraph" w:customStyle="1" w:styleId="Style35">
    <w:name w:val="Style35"/>
    <w:basedOn w:val="a"/>
    <w:rsid w:val="001074E4"/>
    <w:pPr>
      <w:widowControl w:val="0"/>
      <w:autoSpaceDE w:val="0"/>
      <w:autoSpaceDN w:val="0"/>
      <w:adjustRightInd w:val="0"/>
      <w:spacing w:after="0" w:line="336" w:lineRule="exact"/>
      <w:ind w:firstLine="466"/>
      <w:jc w:val="both"/>
    </w:pPr>
    <w:rPr>
      <w:rFonts w:ascii="Arial" w:hAnsi="Arial"/>
      <w:sz w:val="24"/>
      <w:szCs w:val="24"/>
    </w:rPr>
  </w:style>
  <w:style w:type="character" w:customStyle="1" w:styleId="FontStyle44">
    <w:name w:val="Font Style44"/>
    <w:rsid w:val="001074E4"/>
    <w:rPr>
      <w:rFonts w:ascii="Arial" w:hAnsi="Arial" w:cs="Arial"/>
      <w:sz w:val="18"/>
      <w:szCs w:val="18"/>
    </w:rPr>
  </w:style>
  <w:style w:type="character" w:customStyle="1" w:styleId="FontStyle45">
    <w:name w:val="Font Style45"/>
    <w:rsid w:val="001074E4"/>
    <w:rPr>
      <w:rFonts w:ascii="Arial" w:hAnsi="Arial" w:cs="Arial"/>
      <w:b/>
      <w:bCs/>
      <w:sz w:val="18"/>
      <w:szCs w:val="18"/>
    </w:rPr>
  </w:style>
  <w:style w:type="character" w:customStyle="1" w:styleId="FontStyle47">
    <w:name w:val="Font Style47"/>
    <w:rsid w:val="001074E4"/>
    <w:rPr>
      <w:rFonts w:ascii="Arial" w:hAnsi="Arial" w:cs="Arial"/>
      <w:sz w:val="18"/>
      <w:szCs w:val="18"/>
    </w:rPr>
  </w:style>
  <w:style w:type="character" w:customStyle="1" w:styleId="FontStyle48">
    <w:name w:val="Font Style48"/>
    <w:rsid w:val="001074E4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49">
    <w:name w:val="Font Style49"/>
    <w:rsid w:val="001074E4"/>
    <w:rPr>
      <w:rFonts w:ascii="Arial" w:hAnsi="Arial" w:cs="Arial"/>
      <w:sz w:val="12"/>
      <w:szCs w:val="12"/>
    </w:rPr>
  </w:style>
  <w:style w:type="character" w:customStyle="1" w:styleId="FontStyle51">
    <w:name w:val="Font Style51"/>
    <w:rsid w:val="001074E4"/>
    <w:rPr>
      <w:rFonts w:ascii="Arial" w:hAnsi="Arial" w:cs="Arial"/>
      <w:sz w:val="20"/>
      <w:szCs w:val="20"/>
    </w:rPr>
  </w:style>
  <w:style w:type="paragraph" w:customStyle="1" w:styleId="14">
    <w:name w:val="Без интервала1"/>
    <w:qFormat/>
    <w:rsid w:val="001074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semiHidden/>
    <w:unhideWhenUsed/>
    <w:rsid w:val="00107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semiHidden/>
    <w:rsid w:val="001074E4"/>
    <w:rPr>
      <w:rFonts w:ascii="Calibri" w:eastAsia="Times New Roman" w:hAnsi="Calibri" w:cs="Times New Roman"/>
      <w:lang w:eastAsia="ru-RU"/>
    </w:rPr>
  </w:style>
  <w:style w:type="character" w:customStyle="1" w:styleId="HeaderChar">
    <w:name w:val="Header Char"/>
    <w:locked/>
    <w:rsid w:val="001074E4"/>
    <w:rPr>
      <w:rFonts w:eastAsia="Times New Roman" w:cs="Times New Roman"/>
      <w:lang w:eastAsia="ru-RU"/>
    </w:rPr>
  </w:style>
  <w:style w:type="paragraph" w:styleId="a8">
    <w:name w:val="footer"/>
    <w:basedOn w:val="a"/>
    <w:link w:val="a9"/>
    <w:semiHidden/>
    <w:unhideWhenUsed/>
    <w:rsid w:val="00107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semiHidden/>
    <w:rsid w:val="001074E4"/>
    <w:rPr>
      <w:rFonts w:ascii="Calibri" w:eastAsia="Times New Roman" w:hAnsi="Calibri" w:cs="Times New Roman"/>
      <w:lang w:eastAsia="ru-RU"/>
    </w:rPr>
  </w:style>
  <w:style w:type="character" w:customStyle="1" w:styleId="FooterChar">
    <w:name w:val="Footer Char"/>
    <w:locked/>
    <w:rsid w:val="001074E4"/>
    <w:rPr>
      <w:rFonts w:eastAsia="Times New Roman" w:cs="Times New Roman"/>
      <w:lang w:eastAsia="ru-RU"/>
    </w:rPr>
  </w:style>
  <w:style w:type="paragraph" w:styleId="aa">
    <w:name w:val="footnote text"/>
    <w:basedOn w:val="a"/>
    <w:link w:val="ab"/>
    <w:semiHidden/>
    <w:unhideWhenUsed/>
    <w:rsid w:val="001074E4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1074E4"/>
    <w:rPr>
      <w:rFonts w:ascii="Calibri" w:eastAsia="Times New Roman" w:hAnsi="Calibri" w:cs="Times New Roman"/>
      <w:sz w:val="20"/>
      <w:szCs w:val="20"/>
      <w:lang w:eastAsia="ru-RU"/>
    </w:rPr>
  </w:style>
  <w:style w:type="character" w:styleId="ac">
    <w:name w:val="footnote reference"/>
    <w:semiHidden/>
    <w:unhideWhenUsed/>
    <w:rsid w:val="001074E4"/>
    <w:rPr>
      <w:rFonts w:cs="Times New Roman"/>
      <w:vertAlign w:val="superscript"/>
    </w:rPr>
  </w:style>
  <w:style w:type="paragraph" w:customStyle="1" w:styleId="Body1">
    <w:name w:val="Body 1"/>
    <w:rsid w:val="001074E4"/>
    <w:pPr>
      <w:suppressAutoHyphens/>
      <w:spacing w:after="0" w:line="240" w:lineRule="auto"/>
    </w:pPr>
    <w:rPr>
      <w:rFonts w:ascii="Helvetica" w:eastAsia="Times New Roman" w:hAnsi="Helvetica" w:cs="Mangal"/>
      <w:color w:val="000000"/>
      <w:kern w:val="1"/>
      <w:sz w:val="24"/>
      <w:szCs w:val="24"/>
      <w:lang w:val="en-US" w:eastAsia="hi-IN" w:bidi="hi-IN"/>
    </w:rPr>
  </w:style>
  <w:style w:type="character" w:customStyle="1" w:styleId="40">
    <w:name w:val="Заголовок 4 Знак"/>
    <w:basedOn w:val="a0"/>
    <w:link w:val="4"/>
    <w:uiPriority w:val="9"/>
    <w:rsid w:val="00274FC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274FCC"/>
  </w:style>
  <w:style w:type="character" w:styleId="ad">
    <w:name w:val="Hyperlink"/>
    <w:basedOn w:val="a0"/>
    <w:uiPriority w:val="99"/>
    <w:unhideWhenUsed/>
    <w:rsid w:val="00274FCC"/>
    <w:rPr>
      <w:color w:val="0000FF"/>
      <w:u w:val="single"/>
    </w:rPr>
  </w:style>
  <w:style w:type="character" w:styleId="ae">
    <w:name w:val="Strong"/>
    <w:basedOn w:val="a0"/>
    <w:uiPriority w:val="22"/>
    <w:qFormat/>
    <w:rsid w:val="00274FCC"/>
    <w:rPr>
      <w:b/>
      <w:bCs/>
    </w:rPr>
  </w:style>
  <w:style w:type="character" w:customStyle="1" w:styleId="15">
    <w:name w:val="Основной текст Знак1"/>
    <w:rsid w:val="001533CD"/>
    <w:rPr>
      <w:rFonts w:ascii="Calibri" w:hAnsi="Calibri"/>
      <w:sz w:val="31"/>
    </w:rPr>
  </w:style>
  <w:style w:type="paragraph" w:styleId="20">
    <w:name w:val="Body Text Indent 2"/>
    <w:basedOn w:val="a"/>
    <w:link w:val="21"/>
    <w:uiPriority w:val="99"/>
    <w:semiHidden/>
    <w:unhideWhenUsed/>
    <w:rsid w:val="00DC68E3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DC68E3"/>
    <w:rPr>
      <w:rFonts w:ascii="Calibri" w:eastAsia="Times New Roman" w:hAnsi="Calibri" w:cs="Times New Roman"/>
      <w:lang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DC68E3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C68E3"/>
    <w:rPr>
      <w:rFonts w:ascii="Calibri" w:eastAsia="Times New Roman" w:hAnsi="Calibri" w:cs="Times New Roman"/>
    </w:rPr>
  </w:style>
  <w:style w:type="paragraph" w:styleId="af1">
    <w:name w:val="Block Text"/>
    <w:basedOn w:val="a"/>
    <w:rsid w:val="00DC68E3"/>
    <w:pPr>
      <w:spacing w:after="0" w:line="240" w:lineRule="auto"/>
      <w:ind w:left="1440" w:right="1975"/>
      <w:jc w:val="center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4E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1074E4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274FC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74E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Heading1Char">
    <w:name w:val="Heading 1 Char"/>
    <w:locked/>
    <w:rsid w:val="001074E4"/>
    <w:rPr>
      <w:rFonts w:ascii="Arial" w:hAnsi="Arial" w:cs="Arial"/>
      <w:b/>
      <w:bCs/>
      <w:kern w:val="32"/>
      <w:sz w:val="32"/>
      <w:szCs w:val="32"/>
      <w:lang w:eastAsia="ru-RU"/>
    </w:rPr>
  </w:style>
  <w:style w:type="paragraph" w:customStyle="1" w:styleId="Style15">
    <w:name w:val="Style15"/>
    <w:basedOn w:val="a"/>
    <w:rsid w:val="001074E4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hAnsi="Times New Roman"/>
      <w:sz w:val="24"/>
      <w:szCs w:val="24"/>
    </w:rPr>
  </w:style>
  <w:style w:type="character" w:customStyle="1" w:styleId="FontStyle69">
    <w:name w:val="Font Style69"/>
    <w:rsid w:val="001074E4"/>
    <w:rPr>
      <w:rFonts w:ascii="Times New Roman" w:hAnsi="Times New Roman" w:cs="Times New Roman"/>
      <w:spacing w:val="10"/>
      <w:sz w:val="18"/>
      <w:szCs w:val="18"/>
    </w:rPr>
  </w:style>
  <w:style w:type="paragraph" w:customStyle="1" w:styleId="11">
    <w:name w:val="Абзац списка1"/>
    <w:basedOn w:val="a"/>
    <w:qFormat/>
    <w:rsid w:val="001074E4"/>
    <w:pPr>
      <w:ind w:left="720"/>
      <w:contextualSpacing/>
    </w:pPr>
    <w:rPr>
      <w:lang w:eastAsia="en-US"/>
    </w:rPr>
  </w:style>
  <w:style w:type="paragraph" w:customStyle="1" w:styleId="2">
    <w:name w:val="Абзац списка2"/>
    <w:basedOn w:val="a"/>
    <w:qFormat/>
    <w:rsid w:val="001074E4"/>
    <w:pPr>
      <w:ind w:left="720"/>
      <w:contextualSpacing/>
    </w:pPr>
  </w:style>
  <w:style w:type="character" w:customStyle="1" w:styleId="FontStyle16">
    <w:name w:val="Font Style16"/>
    <w:rsid w:val="001074E4"/>
    <w:rPr>
      <w:rFonts w:ascii="Times New Roman" w:hAnsi="Times New Roman"/>
      <w:sz w:val="24"/>
    </w:rPr>
  </w:style>
  <w:style w:type="paragraph" w:customStyle="1" w:styleId="Style9">
    <w:name w:val="Style9"/>
    <w:basedOn w:val="a"/>
    <w:rsid w:val="001074E4"/>
    <w:pPr>
      <w:widowControl w:val="0"/>
      <w:autoSpaceDE w:val="0"/>
      <w:autoSpaceDN w:val="0"/>
      <w:adjustRightInd w:val="0"/>
      <w:spacing w:after="0" w:line="182" w:lineRule="exact"/>
      <w:ind w:firstLine="326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1074E4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hAnsi="Times New Roman"/>
      <w:sz w:val="24"/>
      <w:szCs w:val="24"/>
    </w:rPr>
  </w:style>
  <w:style w:type="character" w:customStyle="1" w:styleId="a3">
    <w:name w:val="Основной текст_"/>
    <w:locked/>
    <w:rsid w:val="001074E4"/>
    <w:rPr>
      <w:sz w:val="21"/>
      <w:shd w:val="clear" w:color="auto" w:fill="FFFFFF"/>
    </w:rPr>
  </w:style>
  <w:style w:type="paragraph" w:customStyle="1" w:styleId="12">
    <w:name w:val="Основной текст1"/>
    <w:basedOn w:val="a"/>
    <w:rsid w:val="001074E4"/>
    <w:pPr>
      <w:shd w:val="clear" w:color="auto" w:fill="FFFFFF"/>
      <w:spacing w:after="180" w:line="235" w:lineRule="exact"/>
      <w:jc w:val="center"/>
    </w:pPr>
    <w:rPr>
      <w:sz w:val="21"/>
      <w:szCs w:val="20"/>
    </w:rPr>
  </w:style>
  <w:style w:type="paragraph" w:customStyle="1" w:styleId="Style33">
    <w:name w:val="Style33"/>
    <w:basedOn w:val="a"/>
    <w:rsid w:val="001074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2">
    <w:name w:val="Style42"/>
    <w:basedOn w:val="a"/>
    <w:rsid w:val="001074E4"/>
    <w:pPr>
      <w:widowControl w:val="0"/>
      <w:autoSpaceDE w:val="0"/>
      <w:autoSpaceDN w:val="0"/>
      <w:adjustRightInd w:val="0"/>
      <w:spacing w:after="0" w:line="264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48">
    <w:name w:val="Style48"/>
    <w:basedOn w:val="a"/>
    <w:rsid w:val="001074E4"/>
    <w:pPr>
      <w:widowControl w:val="0"/>
      <w:autoSpaceDE w:val="0"/>
      <w:autoSpaceDN w:val="0"/>
      <w:adjustRightInd w:val="0"/>
      <w:spacing w:after="0" w:line="218" w:lineRule="exact"/>
      <w:ind w:firstLine="336"/>
    </w:pPr>
    <w:rPr>
      <w:rFonts w:ascii="Times New Roman" w:hAnsi="Times New Roman"/>
      <w:sz w:val="24"/>
      <w:szCs w:val="24"/>
    </w:rPr>
  </w:style>
  <w:style w:type="paragraph" w:customStyle="1" w:styleId="Style50">
    <w:name w:val="Style50"/>
    <w:basedOn w:val="a"/>
    <w:rsid w:val="001074E4"/>
    <w:pPr>
      <w:widowControl w:val="0"/>
      <w:autoSpaceDE w:val="0"/>
      <w:autoSpaceDN w:val="0"/>
      <w:adjustRightInd w:val="0"/>
      <w:spacing w:after="0" w:line="192" w:lineRule="exact"/>
      <w:ind w:firstLine="283"/>
      <w:jc w:val="both"/>
    </w:pPr>
    <w:rPr>
      <w:rFonts w:ascii="Times New Roman" w:hAnsi="Times New Roman"/>
      <w:sz w:val="24"/>
      <w:szCs w:val="24"/>
    </w:rPr>
  </w:style>
  <w:style w:type="paragraph" w:customStyle="1" w:styleId="Style59">
    <w:name w:val="Style59"/>
    <w:basedOn w:val="a"/>
    <w:rsid w:val="001074E4"/>
    <w:pPr>
      <w:widowControl w:val="0"/>
      <w:autoSpaceDE w:val="0"/>
      <w:autoSpaceDN w:val="0"/>
      <w:adjustRightInd w:val="0"/>
      <w:spacing w:after="0" w:line="218" w:lineRule="exact"/>
      <w:ind w:firstLine="312"/>
      <w:jc w:val="both"/>
    </w:pPr>
    <w:rPr>
      <w:rFonts w:ascii="Times New Roman" w:hAnsi="Times New Roman"/>
      <w:sz w:val="24"/>
      <w:szCs w:val="24"/>
    </w:rPr>
  </w:style>
  <w:style w:type="paragraph" w:customStyle="1" w:styleId="Style60">
    <w:name w:val="Style60"/>
    <w:basedOn w:val="a"/>
    <w:rsid w:val="001074E4"/>
    <w:pPr>
      <w:widowControl w:val="0"/>
      <w:autoSpaceDE w:val="0"/>
      <w:autoSpaceDN w:val="0"/>
      <w:adjustRightInd w:val="0"/>
      <w:spacing w:after="0" w:line="326" w:lineRule="exact"/>
      <w:ind w:hanging="58"/>
      <w:jc w:val="both"/>
    </w:pPr>
    <w:rPr>
      <w:rFonts w:ascii="Times New Roman" w:hAnsi="Times New Roman"/>
      <w:sz w:val="24"/>
      <w:szCs w:val="24"/>
    </w:rPr>
  </w:style>
  <w:style w:type="character" w:customStyle="1" w:styleId="FontStyle63">
    <w:name w:val="Font Style63"/>
    <w:rsid w:val="001074E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5">
    <w:name w:val="Font Style65"/>
    <w:rsid w:val="001074E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8">
    <w:name w:val="Font Style68"/>
    <w:rsid w:val="001074E4"/>
    <w:rPr>
      <w:rFonts w:ascii="Times New Roman" w:hAnsi="Times New Roman" w:cs="Times New Roman"/>
      <w:sz w:val="18"/>
      <w:szCs w:val="18"/>
    </w:rPr>
  </w:style>
  <w:style w:type="character" w:customStyle="1" w:styleId="FontStyle78">
    <w:name w:val="Font Style78"/>
    <w:rsid w:val="001074E4"/>
    <w:rPr>
      <w:rFonts w:ascii="Impact" w:hAnsi="Impact" w:cs="Impact"/>
      <w:spacing w:val="10"/>
      <w:sz w:val="22"/>
      <w:szCs w:val="22"/>
    </w:rPr>
  </w:style>
  <w:style w:type="character" w:customStyle="1" w:styleId="FontStyle13">
    <w:name w:val="Font Style13"/>
    <w:rsid w:val="001074E4"/>
    <w:rPr>
      <w:rFonts w:ascii="Times New Roman" w:hAnsi="Times New Roman" w:cs="Times New Roman"/>
      <w:spacing w:val="10"/>
      <w:sz w:val="18"/>
      <w:szCs w:val="18"/>
    </w:rPr>
  </w:style>
  <w:style w:type="paragraph" w:customStyle="1" w:styleId="13">
    <w:name w:val="Текст выноски1"/>
    <w:basedOn w:val="a"/>
    <w:semiHidden/>
    <w:unhideWhenUsed/>
    <w:rsid w:val="001074E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1074E4"/>
    <w:pPr>
      <w:widowControl w:val="0"/>
      <w:autoSpaceDE w:val="0"/>
      <w:autoSpaceDN w:val="0"/>
      <w:adjustRightInd w:val="0"/>
      <w:spacing w:after="0" w:line="245" w:lineRule="exact"/>
      <w:ind w:hanging="562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1074E4"/>
    <w:pPr>
      <w:widowControl w:val="0"/>
      <w:autoSpaceDE w:val="0"/>
      <w:autoSpaceDN w:val="0"/>
      <w:adjustRightInd w:val="0"/>
      <w:spacing w:after="0" w:line="283" w:lineRule="exact"/>
      <w:ind w:firstLine="278"/>
      <w:jc w:val="both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1074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1074E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1074E4"/>
    <w:pPr>
      <w:widowControl w:val="0"/>
      <w:autoSpaceDE w:val="0"/>
      <w:autoSpaceDN w:val="0"/>
      <w:adjustRightInd w:val="0"/>
      <w:spacing w:after="0" w:line="197" w:lineRule="exact"/>
      <w:ind w:firstLine="288"/>
      <w:jc w:val="both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1074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rsid w:val="001074E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">
    <w:name w:val="Font Style12"/>
    <w:rsid w:val="001074E4"/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rsid w:val="001074E4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32">
    <w:name w:val="Font Style32"/>
    <w:rsid w:val="001074E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rsid w:val="001074E4"/>
    <w:rPr>
      <w:rFonts w:ascii="Times New Roman" w:hAnsi="Times New Roman" w:cs="Times New Roman"/>
      <w:sz w:val="24"/>
      <w:szCs w:val="24"/>
    </w:rPr>
  </w:style>
  <w:style w:type="character" w:customStyle="1" w:styleId="FontStyle37">
    <w:name w:val="Font Style37"/>
    <w:rsid w:val="001074E4"/>
    <w:rPr>
      <w:rFonts w:ascii="Times New Roman" w:hAnsi="Times New Roman" w:cs="Times New Roman"/>
      <w:i/>
      <w:iCs/>
      <w:spacing w:val="-10"/>
      <w:sz w:val="24"/>
      <w:szCs w:val="24"/>
    </w:rPr>
  </w:style>
  <w:style w:type="character" w:customStyle="1" w:styleId="FontStyle40">
    <w:name w:val="Font Style40"/>
    <w:rsid w:val="001074E4"/>
    <w:rPr>
      <w:rFonts w:ascii="Times New Roman" w:hAnsi="Times New Roman" w:cs="Times New Roman"/>
      <w:sz w:val="26"/>
      <w:szCs w:val="26"/>
    </w:rPr>
  </w:style>
  <w:style w:type="paragraph" w:styleId="a4">
    <w:name w:val="Body Text"/>
    <w:basedOn w:val="a"/>
    <w:link w:val="a5"/>
    <w:semiHidden/>
    <w:rsid w:val="001074E4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semiHidden/>
    <w:rsid w:val="001074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locked/>
    <w:rsid w:val="001074E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1074E4"/>
    <w:pPr>
      <w:widowControl w:val="0"/>
      <w:autoSpaceDE w:val="0"/>
      <w:autoSpaceDN w:val="0"/>
      <w:adjustRightInd w:val="0"/>
      <w:spacing w:after="0" w:line="341" w:lineRule="exact"/>
      <w:ind w:hanging="230"/>
    </w:pPr>
    <w:rPr>
      <w:rFonts w:ascii="Arial" w:hAnsi="Arial"/>
      <w:sz w:val="24"/>
      <w:szCs w:val="24"/>
    </w:rPr>
  </w:style>
  <w:style w:type="paragraph" w:customStyle="1" w:styleId="Style14">
    <w:name w:val="Style14"/>
    <w:basedOn w:val="a"/>
    <w:rsid w:val="001074E4"/>
    <w:pPr>
      <w:widowControl w:val="0"/>
      <w:autoSpaceDE w:val="0"/>
      <w:autoSpaceDN w:val="0"/>
      <w:adjustRightInd w:val="0"/>
      <w:spacing w:after="0" w:line="334" w:lineRule="exact"/>
      <w:jc w:val="center"/>
    </w:pPr>
    <w:rPr>
      <w:rFonts w:ascii="Arial" w:hAnsi="Arial"/>
      <w:sz w:val="24"/>
      <w:szCs w:val="24"/>
    </w:rPr>
  </w:style>
  <w:style w:type="paragraph" w:customStyle="1" w:styleId="Style23">
    <w:name w:val="Style23"/>
    <w:basedOn w:val="a"/>
    <w:rsid w:val="001074E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</w:rPr>
  </w:style>
  <w:style w:type="paragraph" w:customStyle="1" w:styleId="Style24">
    <w:name w:val="Style24"/>
    <w:basedOn w:val="a"/>
    <w:rsid w:val="001074E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</w:rPr>
  </w:style>
  <w:style w:type="paragraph" w:customStyle="1" w:styleId="Style27">
    <w:name w:val="Style27"/>
    <w:basedOn w:val="a"/>
    <w:rsid w:val="001074E4"/>
    <w:pPr>
      <w:widowControl w:val="0"/>
      <w:autoSpaceDE w:val="0"/>
      <w:autoSpaceDN w:val="0"/>
      <w:adjustRightInd w:val="0"/>
      <w:spacing w:after="0" w:line="341" w:lineRule="exact"/>
      <w:ind w:hanging="120"/>
    </w:pPr>
    <w:rPr>
      <w:rFonts w:ascii="Arial" w:hAnsi="Arial"/>
      <w:sz w:val="24"/>
      <w:szCs w:val="24"/>
    </w:rPr>
  </w:style>
  <w:style w:type="paragraph" w:customStyle="1" w:styleId="Style29">
    <w:name w:val="Style29"/>
    <w:basedOn w:val="a"/>
    <w:rsid w:val="001074E4"/>
    <w:pPr>
      <w:widowControl w:val="0"/>
      <w:autoSpaceDE w:val="0"/>
      <w:autoSpaceDN w:val="0"/>
      <w:adjustRightInd w:val="0"/>
      <w:spacing w:after="0" w:line="331" w:lineRule="exact"/>
      <w:ind w:firstLine="470"/>
      <w:jc w:val="both"/>
    </w:pPr>
    <w:rPr>
      <w:rFonts w:ascii="Arial" w:hAnsi="Arial"/>
      <w:sz w:val="24"/>
      <w:szCs w:val="24"/>
    </w:rPr>
  </w:style>
  <w:style w:type="paragraph" w:customStyle="1" w:styleId="Style34">
    <w:name w:val="Style34"/>
    <w:basedOn w:val="a"/>
    <w:rsid w:val="001074E4"/>
    <w:pPr>
      <w:widowControl w:val="0"/>
      <w:autoSpaceDE w:val="0"/>
      <w:autoSpaceDN w:val="0"/>
      <w:adjustRightInd w:val="0"/>
      <w:spacing w:after="0" w:line="326" w:lineRule="exact"/>
      <w:ind w:firstLine="461"/>
    </w:pPr>
    <w:rPr>
      <w:rFonts w:ascii="Arial" w:hAnsi="Arial"/>
      <w:sz w:val="24"/>
      <w:szCs w:val="24"/>
    </w:rPr>
  </w:style>
  <w:style w:type="paragraph" w:customStyle="1" w:styleId="Style35">
    <w:name w:val="Style35"/>
    <w:basedOn w:val="a"/>
    <w:rsid w:val="001074E4"/>
    <w:pPr>
      <w:widowControl w:val="0"/>
      <w:autoSpaceDE w:val="0"/>
      <w:autoSpaceDN w:val="0"/>
      <w:adjustRightInd w:val="0"/>
      <w:spacing w:after="0" w:line="336" w:lineRule="exact"/>
      <w:ind w:firstLine="466"/>
      <w:jc w:val="both"/>
    </w:pPr>
    <w:rPr>
      <w:rFonts w:ascii="Arial" w:hAnsi="Arial"/>
      <w:sz w:val="24"/>
      <w:szCs w:val="24"/>
    </w:rPr>
  </w:style>
  <w:style w:type="character" w:customStyle="1" w:styleId="FontStyle44">
    <w:name w:val="Font Style44"/>
    <w:rsid w:val="001074E4"/>
    <w:rPr>
      <w:rFonts w:ascii="Arial" w:hAnsi="Arial" w:cs="Arial"/>
      <w:sz w:val="18"/>
      <w:szCs w:val="18"/>
    </w:rPr>
  </w:style>
  <w:style w:type="character" w:customStyle="1" w:styleId="FontStyle45">
    <w:name w:val="Font Style45"/>
    <w:rsid w:val="001074E4"/>
    <w:rPr>
      <w:rFonts w:ascii="Arial" w:hAnsi="Arial" w:cs="Arial"/>
      <w:b/>
      <w:bCs/>
      <w:sz w:val="18"/>
      <w:szCs w:val="18"/>
    </w:rPr>
  </w:style>
  <w:style w:type="character" w:customStyle="1" w:styleId="FontStyle47">
    <w:name w:val="Font Style47"/>
    <w:rsid w:val="001074E4"/>
    <w:rPr>
      <w:rFonts w:ascii="Arial" w:hAnsi="Arial" w:cs="Arial"/>
      <w:sz w:val="18"/>
      <w:szCs w:val="18"/>
    </w:rPr>
  </w:style>
  <w:style w:type="character" w:customStyle="1" w:styleId="FontStyle48">
    <w:name w:val="Font Style48"/>
    <w:rsid w:val="001074E4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49">
    <w:name w:val="Font Style49"/>
    <w:rsid w:val="001074E4"/>
    <w:rPr>
      <w:rFonts w:ascii="Arial" w:hAnsi="Arial" w:cs="Arial"/>
      <w:sz w:val="12"/>
      <w:szCs w:val="12"/>
    </w:rPr>
  </w:style>
  <w:style w:type="character" w:customStyle="1" w:styleId="FontStyle51">
    <w:name w:val="Font Style51"/>
    <w:rsid w:val="001074E4"/>
    <w:rPr>
      <w:rFonts w:ascii="Arial" w:hAnsi="Arial" w:cs="Arial"/>
      <w:sz w:val="20"/>
      <w:szCs w:val="20"/>
    </w:rPr>
  </w:style>
  <w:style w:type="paragraph" w:customStyle="1" w:styleId="14">
    <w:name w:val="Без интервала1"/>
    <w:qFormat/>
    <w:rsid w:val="001074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semiHidden/>
    <w:unhideWhenUsed/>
    <w:rsid w:val="00107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semiHidden/>
    <w:rsid w:val="001074E4"/>
    <w:rPr>
      <w:rFonts w:ascii="Calibri" w:eastAsia="Times New Roman" w:hAnsi="Calibri" w:cs="Times New Roman"/>
      <w:lang w:eastAsia="ru-RU"/>
    </w:rPr>
  </w:style>
  <w:style w:type="character" w:customStyle="1" w:styleId="HeaderChar">
    <w:name w:val="Header Char"/>
    <w:locked/>
    <w:rsid w:val="001074E4"/>
    <w:rPr>
      <w:rFonts w:eastAsia="Times New Roman" w:cs="Times New Roman"/>
      <w:lang w:eastAsia="ru-RU"/>
    </w:rPr>
  </w:style>
  <w:style w:type="paragraph" w:styleId="a8">
    <w:name w:val="footer"/>
    <w:basedOn w:val="a"/>
    <w:link w:val="a9"/>
    <w:semiHidden/>
    <w:unhideWhenUsed/>
    <w:rsid w:val="00107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semiHidden/>
    <w:rsid w:val="001074E4"/>
    <w:rPr>
      <w:rFonts w:ascii="Calibri" w:eastAsia="Times New Roman" w:hAnsi="Calibri" w:cs="Times New Roman"/>
      <w:lang w:eastAsia="ru-RU"/>
    </w:rPr>
  </w:style>
  <w:style w:type="character" w:customStyle="1" w:styleId="FooterChar">
    <w:name w:val="Footer Char"/>
    <w:locked/>
    <w:rsid w:val="001074E4"/>
    <w:rPr>
      <w:rFonts w:eastAsia="Times New Roman" w:cs="Times New Roman"/>
      <w:lang w:eastAsia="ru-RU"/>
    </w:rPr>
  </w:style>
  <w:style w:type="paragraph" w:styleId="aa">
    <w:name w:val="footnote text"/>
    <w:basedOn w:val="a"/>
    <w:link w:val="ab"/>
    <w:semiHidden/>
    <w:unhideWhenUsed/>
    <w:rsid w:val="001074E4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1074E4"/>
    <w:rPr>
      <w:rFonts w:ascii="Calibri" w:eastAsia="Times New Roman" w:hAnsi="Calibri" w:cs="Times New Roman"/>
      <w:sz w:val="20"/>
      <w:szCs w:val="20"/>
      <w:lang w:eastAsia="ru-RU"/>
    </w:rPr>
  </w:style>
  <w:style w:type="character" w:styleId="ac">
    <w:name w:val="footnote reference"/>
    <w:semiHidden/>
    <w:unhideWhenUsed/>
    <w:rsid w:val="001074E4"/>
    <w:rPr>
      <w:rFonts w:cs="Times New Roman"/>
      <w:vertAlign w:val="superscript"/>
    </w:rPr>
  </w:style>
  <w:style w:type="paragraph" w:customStyle="1" w:styleId="Body1">
    <w:name w:val="Body 1"/>
    <w:rsid w:val="001074E4"/>
    <w:pPr>
      <w:suppressAutoHyphens/>
      <w:spacing w:after="0" w:line="240" w:lineRule="auto"/>
    </w:pPr>
    <w:rPr>
      <w:rFonts w:ascii="Helvetica" w:eastAsia="Times New Roman" w:hAnsi="Helvetica" w:cs="Mangal"/>
      <w:color w:val="000000"/>
      <w:kern w:val="1"/>
      <w:sz w:val="24"/>
      <w:szCs w:val="24"/>
      <w:lang w:val="en-US" w:eastAsia="hi-IN" w:bidi="hi-IN"/>
    </w:rPr>
  </w:style>
  <w:style w:type="character" w:customStyle="1" w:styleId="40">
    <w:name w:val="Заголовок 4 Знак"/>
    <w:basedOn w:val="a0"/>
    <w:link w:val="4"/>
    <w:uiPriority w:val="9"/>
    <w:rsid w:val="00274FC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274FCC"/>
  </w:style>
  <w:style w:type="character" w:styleId="ad">
    <w:name w:val="Hyperlink"/>
    <w:basedOn w:val="a0"/>
    <w:uiPriority w:val="99"/>
    <w:unhideWhenUsed/>
    <w:rsid w:val="00274FCC"/>
    <w:rPr>
      <w:color w:val="0000FF"/>
      <w:u w:val="single"/>
    </w:rPr>
  </w:style>
  <w:style w:type="character" w:styleId="ae">
    <w:name w:val="Strong"/>
    <w:basedOn w:val="a0"/>
    <w:uiPriority w:val="22"/>
    <w:qFormat/>
    <w:rsid w:val="00274FCC"/>
    <w:rPr>
      <w:b/>
      <w:bCs/>
    </w:rPr>
  </w:style>
  <w:style w:type="character" w:customStyle="1" w:styleId="15">
    <w:name w:val="Основной текст Знак1"/>
    <w:rsid w:val="001533CD"/>
    <w:rPr>
      <w:rFonts w:ascii="Calibri" w:hAnsi="Calibri"/>
      <w:sz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wirpx.com/file/1331229/" TargetMode="External"/><Relationship Id="rId18" Type="http://schemas.openxmlformats.org/officeDocument/2006/relationships/hyperlink" Target="http://www.rnd-sale.ru/narodnoe-muzykalnoe-tvorchestvo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rnd-sale.ru/narodnoe-muzykalnoe-tvorchestvo/" TargetMode="External"/><Relationship Id="rId17" Type="http://schemas.openxmlformats.org/officeDocument/2006/relationships/hyperlink" Target="http://www.twirpx.com/file/137184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heloveknauka.com/obryadovye-traditsii-russkogo-naseleniya-mariinskogo-uezda-tomskoy-gubernii-kontsa-xix-xx-vv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zon.ru/context/detail/id/5582388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nauka-pedagogika.com/pedagogika-13-00-02/dissertaciya-tvorcheskoe-razvitie-detey-sredstvami-muzykalnogo-folklora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://nauka-pedagogika.com/pedagogika-13-00-02/dissertaciya-tvorcheskoe-razvitie-detey-sredstvami-muzykalnogo-folklor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twirpx.com/file/797658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5E2DCD-7C42-4C25-B2BC-65D31EBCC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28</Pages>
  <Words>7176</Words>
  <Characters>40904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Pavlukova</cp:lastModifiedBy>
  <cp:revision>19</cp:revision>
  <dcterms:created xsi:type="dcterms:W3CDTF">2018-03-29T04:40:00Z</dcterms:created>
  <dcterms:modified xsi:type="dcterms:W3CDTF">2023-06-21T07:19:00Z</dcterms:modified>
</cp:coreProperties>
</file>