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69" w:rsidRDefault="00542469" w:rsidP="005F36EF">
      <w:pPr>
        <w:pStyle w:val="10"/>
        <w:rPr>
          <w:color w:val="000000"/>
          <w:sz w:val="10"/>
          <w:szCs w:val="10"/>
        </w:rPr>
      </w:pPr>
    </w:p>
    <w:p w:rsidR="00542469" w:rsidRPr="00557EBB" w:rsidRDefault="00542469">
      <w:pPr>
        <w:pStyle w:val="1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7960"/>
        <w:gridCol w:w="7960"/>
      </w:tblGrid>
      <w:tr w:rsidR="00557EBB" w:rsidRPr="00557EBB" w:rsidTr="004D10E9">
        <w:tc>
          <w:tcPr>
            <w:tcW w:w="7960" w:type="dxa"/>
          </w:tcPr>
          <w:p w:rsidR="00557EBB" w:rsidRPr="00557EBB" w:rsidRDefault="00557EBB" w:rsidP="004D10E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60" w:type="dxa"/>
          </w:tcPr>
          <w:p w:rsidR="00557EBB" w:rsidRPr="00557EBB" w:rsidRDefault="00557EBB" w:rsidP="004D10E9">
            <w:pPr>
              <w:jc w:val="right"/>
              <w:rPr>
                <w:b/>
                <w:sz w:val="28"/>
                <w:szCs w:val="28"/>
              </w:rPr>
            </w:pPr>
            <w:r w:rsidRPr="00557EBB">
              <w:rPr>
                <w:b/>
                <w:sz w:val="28"/>
                <w:szCs w:val="28"/>
              </w:rPr>
              <w:t>Утверждаю</w:t>
            </w:r>
          </w:p>
          <w:p w:rsidR="00557EBB" w:rsidRPr="00557EBB" w:rsidRDefault="00557EBB" w:rsidP="004D10E9">
            <w:pPr>
              <w:jc w:val="right"/>
              <w:rPr>
                <w:b/>
                <w:sz w:val="28"/>
                <w:szCs w:val="28"/>
              </w:rPr>
            </w:pPr>
            <w:r w:rsidRPr="00557EBB">
              <w:rPr>
                <w:sz w:val="28"/>
                <w:szCs w:val="28"/>
              </w:rPr>
              <w:t>Директор МАУДО ДШИ</w:t>
            </w:r>
          </w:p>
        </w:tc>
      </w:tr>
      <w:tr w:rsidR="00557EBB" w:rsidRPr="00417B30" w:rsidTr="004D10E9">
        <w:tc>
          <w:tcPr>
            <w:tcW w:w="7960" w:type="dxa"/>
          </w:tcPr>
          <w:p w:rsidR="00557EBB" w:rsidRPr="00417B30" w:rsidRDefault="00557EBB" w:rsidP="004D10E9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960" w:type="dxa"/>
          </w:tcPr>
          <w:p w:rsidR="00557EBB" w:rsidRPr="00417B30" w:rsidRDefault="00557EBB" w:rsidP="004D10E9">
            <w:pPr>
              <w:jc w:val="right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8pt;height:31.2pt">
                  <v:imagedata r:id="rId4" o:title=""/>
                </v:shape>
              </w:pict>
            </w:r>
            <w:r w:rsidRPr="00417B30">
              <w:rPr>
                <w:sz w:val="28"/>
                <w:szCs w:val="28"/>
              </w:rPr>
              <w:t>Е.В. Поспелов</w:t>
            </w:r>
          </w:p>
        </w:tc>
      </w:tr>
    </w:tbl>
    <w:p w:rsidR="007424A4" w:rsidRPr="00557EBB" w:rsidRDefault="00542469" w:rsidP="00557EBB">
      <w:pPr>
        <w:pStyle w:val="10"/>
        <w:jc w:val="center"/>
        <w:rPr>
          <w:b/>
          <w:sz w:val="28"/>
          <w:szCs w:val="28"/>
        </w:rPr>
      </w:pPr>
      <w:r w:rsidRPr="00557EBB">
        <w:rPr>
          <w:b/>
          <w:sz w:val="28"/>
          <w:szCs w:val="28"/>
        </w:rPr>
        <w:t>РАСПИСАНИЕ ЗАНЯТИЙ</w:t>
      </w:r>
      <w:r w:rsidR="007424A4" w:rsidRPr="00557EBB">
        <w:rPr>
          <w:sz w:val="28"/>
          <w:szCs w:val="28"/>
        </w:rPr>
        <w:t xml:space="preserve"> </w:t>
      </w:r>
      <w:r w:rsidR="00405093" w:rsidRPr="00557EBB">
        <w:rPr>
          <w:b/>
          <w:sz w:val="28"/>
          <w:szCs w:val="28"/>
        </w:rPr>
        <w:t xml:space="preserve"> МАУДО ДШИ</w:t>
      </w:r>
      <w:r w:rsidRPr="00557EBB">
        <w:rPr>
          <w:b/>
          <w:sz w:val="28"/>
          <w:szCs w:val="28"/>
        </w:rPr>
        <w:t xml:space="preserve"> </w:t>
      </w:r>
    </w:p>
    <w:p w:rsidR="00542469" w:rsidRPr="00557EBB" w:rsidRDefault="00542469" w:rsidP="00557EBB">
      <w:pPr>
        <w:pStyle w:val="10"/>
        <w:jc w:val="center"/>
        <w:rPr>
          <w:sz w:val="28"/>
          <w:szCs w:val="28"/>
        </w:rPr>
      </w:pPr>
      <w:bookmarkStart w:id="0" w:name="_GoBack"/>
      <w:bookmarkEnd w:id="0"/>
      <w:r w:rsidRPr="00557EBB">
        <w:rPr>
          <w:b/>
          <w:sz w:val="28"/>
          <w:szCs w:val="28"/>
        </w:rPr>
        <w:t xml:space="preserve"> </w:t>
      </w:r>
      <w:r w:rsidRPr="00557EBB">
        <w:rPr>
          <w:sz w:val="28"/>
          <w:szCs w:val="28"/>
        </w:rPr>
        <w:t xml:space="preserve"> </w:t>
      </w:r>
      <w:r w:rsidRPr="00557EBB">
        <w:rPr>
          <w:b/>
          <w:sz w:val="28"/>
          <w:szCs w:val="28"/>
        </w:rPr>
        <w:t>на 2022</w:t>
      </w:r>
      <w:r w:rsidR="00557EBB" w:rsidRPr="00557EBB">
        <w:rPr>
          <w:b/>
          <w:sz w:val="28"/>
          <w:szCs w:val="28"/>
        </w:rPr>
        <w:t xml:space="preserve"> </w:t>
      </w:r>
      <w:r w:rsidRPr="00557EBB">
        <w:rPr>
          <w:b/>
          <w:sz w:val="28"/>
          <w:szCs w:val="28"/>
        </w:rPr>
        <w:t>- 2023 учебный год</w:t>
      </w:r>
    </w:p>
    <w:p w:rsidR="00542469" w:rsidRPr="00557EBB" w:rsidRDefault="00542469" w:rsidP="00557EBB">
      <w:pPr>
        <w:pStyle w:val="10"/>
        <w:rPr>
          <w:sz w:val="24"/>
          <w:szCs w:val="24"/>
        </w:rPr>
      </w:pPr>
      <w:r w:rsidRPr="00557EBB">
        <w:rPr>
          <w:b/>
          <w:i/>
          <w:sz w:val="32"/>
          <w:szCs w:val="32"/>
        </w:rPr>
        <w:t>Отделение</w:t>
      </w:r>
      <w:r w:rsidRPr="00557EBB">
        <w:rPr>
          <w:sz w:val="22"/>
          <w:szCs w:val="22"/>
        </w:rPr>
        <w:t xml:space="preserve"> </w:t>
      </w:r>
      <w:r w:rsidRPr="00557EBB">
        <w:rPr>
          <w:b/>
          <w:i/>
          <w:sz w:val="32"/>
          <w:szCs w:val="32"/>
        </w:rPr>
        <w:t>декоративно – прикладного творчества</w:t>
      </w:r>
      <w:r w:rsidRPr="00557EBB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57EBB">
        <w:rPr>
          <w:b/>
          <w:i/>
          <w:sz w:val="28"/>
          <w:szCs w:val="28"/>
        </w:rPr>
        <w:t>(</w:t>
      </w:r>
      <w:r w:rsidRPr="00557EBB">
        <w:rPr>
          <w:b/>
          <w:i/>
          <w:sz w:val="28"/>
          <w:szCs w:val="28"/>
          <w:u w:val="single"/>
        </w:rPr>
        <w:t>корпус № 4)</w:t>
      </w:r>
    </w:p>
    <w:p w:rsidR="00542469" w:rsidRPr="00557EBB" w:rsidRDefault="00542469" w:rsidP="00557EBB">
      <w:pPr>
        <w:pStyle w:val="10"/>
        <w:rPr>
          <w:sz w:val="22"/>
          <w:szCs w:val="22"/>
        </w:rPr>
      </w:pPr>
      <w:r w:rsidRPr="00557E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8"/>
        <w:gridCol w:w="1650"/>
        <w:gridCol w:w="2117"/>
        <w:gridCol w:w="1953"/>
        <w:gridCol w:w="1980"/>
        <w:gridCol w:w="1870"/>
        <w:gridCol w:w="2114"/>
        <w:gridCol w:w="1976"/>
      </w:tblGrid>
      <w:tr w:rsidR="00542469" w:rsidRPr="00557EBB" w:rsidTr="005F36EF">
        <w:trPr>
          <w:trHeight w:val="555"/>
          <w:jc w:val="center"/>
        </w:trPr>
        <w:tc>
          <w:tcPr>
            <w:tcW w:w="2528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Суббота</w:t>
            </w:r>
          </w:p>
        </w:tc>
      </w:tr>
      <w:tr w:rsidR="00542469" w:rsidRPr="00557EBB" w:rsidTr="005F36EF">
        <w:trPr>
          <w:trHeight w:val="555"/>
          <w:jc w:val="center"/>
        </w:trPr>
        <w:tc>
          <w:tcPr>
            <w:tcW w:w="2528" w:type="dxa"/>
            <w:vMerge w:val="restart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EBB">
              <w:rPr>
                <w:rFonts w:ascii="Times New Roman" w:hAnsi="Times New Roman" w:cs="Times New Roman"/>
                <w:b/>
              </w:rPr>
              <w:t xml:space="preserve">Рыжова </w:t>
            </w:r>
          </w:p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EBB">
              <w:rPr>
                <w:rFonts w:ascii="Times New Roman" w:hAnsi="Times New Roman" w:cs="Times New Roman"/>
                <w:b/>
              </w:rPr>
              <w:t xml:space="preserve">Ирина </w:t>
            </w:r>
          </w:p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EBB">
              <w:rPr>
                <w:rFonts w:ascii="Times New Roman" w:hAnsi="Times New Roman" w:cs="Times New Roman"/>
                <w:b/>
              </w:rPr>
              <w:t>Евгеньевна</w:t>
            </w: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</w:t>
            </w:r>
            <w:proofErr w:type="gramStart"/>
            <w:r w:rsidRPr="00557EBB"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16.45 – 17.25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17:35 – 18.15</w:t>
            </w: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</w:t>
            </w:r>
            <w:proofErr w:type="gramStart"/>
            <w:r w:rsidRPr="00557EBB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16:45 – 17.25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17.35 – 18.15</w:t>
            </w: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21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2 (3)</w:t>
            </w:r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16.45 – 17.25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17.35 – 18.15</w:t>
            </w: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18:30 -19:10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15.50 – 16.30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16.45 – 17.25</w:t>
            </w: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21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3 (3)</w:t>
            </w:r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18:30 – 19:10</w:t>
            </w: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16:45 – 17:25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17:35 – 18:15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2469" w:rsidRPr="00557EBB" w:rsidRDefault="00542469" w:rsidP="00557EB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17.35 – 18.15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18.30 -19:10</w:t>
            </w: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555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10"/>
              <w:widowControl w:val="0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общее</w:t>
            </w:r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16:45 – 19:10</w:t>
            </w: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16:45 – 18:15</w:t>
            </w: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16:45 – 19:10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16:45 – 18:15</w:t>
            </w: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15:50– 19:10</w:t>
            </w: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-</w:t>
            </w:r>
          </w:p>
        </w:tc>
      </w:tr>
      <w:tr w:rsidR="00542469" w:rsidRPr="00557EBB" w:rsidTr="005F36EF">
        <w:trPr>
          <w:trHeight w:val="364"/>
          <w:jc w:val="center"/>
        </w:trPr>
        <w:tc>
          <w:tcPr>
            <w:tcW w:w="2528" w:type="dxa"/>
            <w:vMerge w:val="restart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Сливина </w:t>
            </w:r>
          </w:p>
          <w:p w:rsidR="00542469" w:rsidRPr="00557EBB" w:rsidRDefault="00405093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BB">
              <w:rPr>
                <w:rFonts w:ascii="Times New Roman" w:hAnsi="Times New Roman" w:cs="Times New Roman"/>
                <w:b/>
                <w:sz w:val="24"/>
                <w:szCs w:val="24"/>
              </w:rPr>
              <w:t>Лариса Влад</w:t>
            </w:r>
            <w:r w:rsidR="00542469" w:rsidRPr="00557EBB">
              <w:rPr>
                <w:rFonts w:ascii="Times New Roman" w:hAnsi="Times New Roman" w:cs="Times New Roman"/>
                <w:b/>
                <w:sz w:val="24"/>
                <w:szCs w:val="24"/>
              </w:rPr>
              <w:t>имировна</w:t>
            </w: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</w:t>
            </w:r>
            <w:proofErr w:type="gramStart"/>
            <w:r w:rsidRPr="00557EBB"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15:50 – 16:30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16:45 – 17:25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347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21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</w:t>
            </w:r>
            <w:proofErr w:type="gramStart"/>
            <w:r w:rsidRPr="00557EBB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>17:35 – 18:15</w:t>
            </w:r>
          </w:p>
          <w:p w:rsidR="00542469" w:rsidRPr="00557EBB" w:rsidRDefault="00542469" w:rsidP="00557EBB">
            <w:pPr>
              <w:snapToGrid w:val="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bCs/>
                <w:sz w:val="22"/>
                <w:szCs w:val="22"/>
              </w:rPr>
              <w:t xml:space="preserve">18:30 -19:10 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2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469" w:rsidRPr="00557EBB" w:rsidTr="005F36EF">
        <w:trPr>
          <w:trHeight w:val="251"/>
          <w:jc w:val="center"/>
        </w:trPr>
        <w:tc>
          <w:tcPr>
            <w:tcW w:w="2528" w:type="dxa"/>
            <w:vMerge/>
            <w:vAlign w:val="center"/>
          </w:tcPr>
          <w:p w:rsidR="00542469" w:rsidRPr="00557EBB" w:rsidRDefault="00542469" w:rsidP="00557EBB">
            <w:pPr>
              <w:pStyle w:val="10"/>
              <w:widowControl w:val="0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общее</w:t>
            </w:r>
          </w:p>
        </w:tc>
        <w:tc>
          <w:tcPr>
            <w:tcW w:w="2117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953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98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15:50– 19:10</w:t>
            </w:r>
          </w:p>
        </w:tc>
        <w:tc>
          <w:tcPr>
            <w:tcW w:w="1870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  <w:tc>
          <w:tcPr>
            <w:tcW w:w="2114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-</w:t>
            </w:r>
          </w:p>
        </w:tc>
      </w:tr>
    </w:tbl>
    <w:p w:rsidR="00542469" w:rsidRPr="00557EBB" w:rsidRDefault="00542469" w:rsidP="00557EBB">
      <w:pPr>
        <w:pStyle w:val="10"/>
        <w:rPr>
          <w:sz w:val="16"/>
          <w:szCs w:val="16"/>
        </w:rPr>
      </w:pPr>
    </w:p>
    <w:p w:rsidR="00542469" w:rsidRPr="00557EBB" w:rsidRDefault="00542469" w:rsidP="00557EBB">
      <w:pPr>
        <w:pStyle w:val="10"/>
        <w:rPr>
          <w:sz w:val="10"/>
          <w:szCs w:val="10"/>
        </w:rPr>
      </w:pPr>
      <w:r w:rsidRPr="00557EBB">
        <w:rPr>
          <w:b/>
          <w:i/>
          <w:sz w:val="32"/>
          <w:szCs w:val="32"/>
        </w:rPr>
        <w:t xml:space="preserve">Театральное отделение  </w:t>
      </w:r>
    </w:p>
    <w:p w:rsidR="00542469" w:rsidRPr="00557EBB" w:rsidRDefault="00542469" w:rsidP="00557EBB">
      <w:pPr>
        <w:pStyle w:val="10"/>
        <w:rPr>
          <w:sz w:val="10"/>
          <w:szCs w:val="10"/>
        </w:rPr>
      </w:pPr>
      <w:r w:rsidRPr="00557EBB">
        <w:rPr>
          <w:b/>
          <w:i/>
          <w:sz w:val="32"/>
          <w:szCs w:val="32"/>
        </w:rPr>
        <w:t xml:space="preserve">  </w:t>
      </w:r>
    </w:p>
    <w:tbl>
      <w:tblPr>
        <w:tblW w:w="16188" w:type="dxa"/>
        <w:jc w:val="center"/>
        <w:tblLayout w:type="fixed"/>
        <w:tblLook w:val="0000"/>
      </w:tblPr>
      <w:tblGrid>
        <w:gridCol w:w="2528"/>
        <w:gridCol w:w="1650"/>
        <w:gridCol w:w="2117"/>
        <w:gridCol w:w="1953"/>
        <w:gridCol w:w="1980"/>
        <w:gridCol w:w="1870"/>
        <w:gridCol w:w="2114"/>
        <w:gridCol w:w="1976"/>
      </w:tblGrid>
      <w:tr w:rsidR="00542469" w:rsidRPr="00557EBB" w:rsidTr="00514737">
        <w:trPr>
          <w:trHeight w:val="555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Суббота</w:t>
            </w:r>
          </w:p>
        </w:tc>
      </w:tr>
      <w:tr w:rsidR="00542469" w:rsidRPr="00557EBB" w:rsidTr="00514737">
        <w:trPr>
          <w:trHeight w:val="555"/>
          <w:jc w:val="center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Баринова</w:t>
            </w:r>
          </w:p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Юлия</w:t>
            </w:r>
          </w:p>
          <w:p w:rsidR="00542469" w:rsidRPr="00557EBB" w:rsidRDefault="00542469" w:rsidP="00557EBB">
            <w:pPr>
              <w:pStyle w:val="10"/>
              <w:jc w:val="center"/>
              <w:rPr>
                <w:sz w:val="24"/>
                <w:szCs w:val="24"/>
              </w:rPr>
            </w:pPr>
            <w:r w:rsidRPr="00557EBB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</w:pPr>
            <w:r w:rsidRPr="00557EBB">
              <w:rPr>
                <w:b/>
              </w:rPr>
              <w:t>«Школа аниматоров»</w:t>
            </w:r>
          </w:p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 xml:space="preserve">2(2)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18:25-19:05</w:t>
            </w:r>
          </w:p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19:15-19:55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18:25-19:05</w:t>
            </w:r>
          </w:p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 xml:space="preserve">19:15-19:55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</w:pPr>
            <w:r w:rsidRPr="00557EBB"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</w:tr>
      <w:tr w:rsidR="00542469" w:rsidRPr="00557EBB" w:rsidTr="00514737">
        <w:trPr>
          <w:trHeight w:val="54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widowControl w:val="0"/>
              <w:rPr>
                <w:sz w:val="22"/>
                <w:szCs w:val="22"/>
              </w:rPr>
            </w:pPr>
          </w:p>
        </w:tc>
        <w:tc>
          <w:tcPr>
            <w:tcW w:w="1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542469" w:rsidRPr="00557EBB" w:rsidTr="00514737">
        <w:trPr>
          <w:trHeight w:val="555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widowControl w:val="0"/>
              <w:rPr>
                <w:sz w:val="10"/>
                <w:szCs w:val="1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</w:pPr>
            <w:r w:rsidRPr="00557EBB">
              <w:rPr>
                <w:b/>
              </w:rPr>
              <w:t>«Азбука Театра»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</w:pPr>
            <w:r w:rsidRPr="00557EBB"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17:45-18:15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 xml:space="preserve">17:45-18:15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</w:pPr>
            <w:r w:rsidRPr="00557EBB"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</w:tr>
      <w:tr w:rsidR="00542469" w:rsidRPr="00557EBB" w:rsidTr="00514737">
        <w:trPr>
          <w:trHeight w:val="173"/>
          <w:jc w:val="center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widowControl w:val="0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общее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17:45-19:55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  <w:highlight w:val="yellow"/>
              </w:rPr>
            </w:pPr>
            <w:r w:rsidRPr="00557EBB">
              <w:rPr>
                <w:b/>
                <w:sz w:val="22"/>
                <w:szCs w:val="22"/>
                <w:highlight w:val="yellow"/>
              </w:rPr>
              <w:t>17:45-19:55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69" w:rsidRPr="00557EBB" w:rsidRDefault="00542469" w:rsidP="00557EBB">
            <w:pPr>
              <w:pStyle w:val="10"/>
              <w:jc w:val="center"/>
              <w:rPr>
                <w:sz w:val="22"/>
                <w:szCs w:val="22"/>
              </w:rPr>
            </w:pPr>
            <w:r w:rsidRPr="00557EBB">
              <w:rPr>
                <w:b/>
                <w:sz w:val="22"/>
                <w:szCs w:val="22"/>
              </w:rPr>
              <w:t>-</w:t>
            </w:r>
          </w:p>
        </w:tc>
      </w:tr>
    </w:tbl>
    <w:p w:rsidR="00542469" w:rsidRDefault="00542469" w:rsidP="00557EBB">
      <w:pPr>
        <w:pStyle w:val="10"/>
        <w:rPr>
          <w:color w:val="000000"/>
          <w:sz w:val="24"/>
          <w:szCs w:val="24"/>
        </w:rPr>
      </w:pPr>
    </w:p>
    <w:sectPr w:rsidR="00542469" w:rsidSect="005F36EF">
      <w:pgSz w:w="16838" w:h="11906" w:orient="landscape"/>
      <w:pgMar w:top="180" w:right="567" w:bottom="284" w:left="567" w:header="709" w:footer="709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8E"/>
    <w:rsid w:val="0016520C"/>
    <w:rsid w:val="001C4E56"/>
    <w:rsid w:val="001D1E9D"/>
    <w:rsid w:val="002B798E"/>
    <w:rsid w:val="00405093"/>
    <w:rsid w:val="004F253C"/>
    <w:rsid w:val="00514737"/>
    <w:rsid w:val="00542469"/>
    <w:rsid w:val="00557EBB"/>
    <w:rsid w:val="005F36EF"/>
    <w:rsid w:val="007424A4"/>
    <w:rsid w:val="007A170F"/>
    <w:rsid w:val="007B79F8"/>
    <w:rsid w:val="0082538B"/>
    <w:rsid w:val="00A906D4"/>
    <w:rsid w:val="00B14738"/>
    <w:rsid w:val="00E24C28"/>
    <w:rsid w:val="00F0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8B"/>
  </w:style>
  <w:style w:type="paragraph" w:styleId="1">
    <w:name w:val="heading 1"/>
    <w:basedOn w:val="10"/>
    <w:next w:val="10"/>
    <w:link w:val="11"/>
    <w:uiPriority w:val="99"/>
    <w:qFormat/>
    <w:rsid w:val="002B798E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10"/>
    <w:next w:val="10"/>
    <w:link w:val="20"/>
    <w:uiPriority w:val="99"/>
    <w:qFormat/>
    <w:rsid w:val="002B798E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10"/>
    <w:next w:val="10"/>
    <w:link w:val="30"/>
    <w:uiPriority w:val="99"/>
    <w:qFormat/>
    <w:rsid w:val="002B798E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10"/>
    <w:next w:val="10"/>
    <w:link w:val="40"/>
    <w:uiPriority w:val="99"/>
    <w:qFormat/>
    <w:rsid w:val="002B798E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10"/>
    <w:next w:val="10"/>
    <w:link w:val="50"/>
    <w:uiPriority w:val="99"/>
    <w:qFormat/>
    <w:rsid w:val="002B798E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10"/>
    <w:next w:val="10"/>
    <w:link w:val="60"/>
    <w:uiPriority w:val="99"/>
    <w:qFormat/>
    <w:rsid w:val="002B798E"/>
    <w:pPr>
      <w:keepNext/>
      <w:keepLines/>
      <w:spacing w:before="200" w:after="40"/>
      <w:outlineLvl w:val="5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D1E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1E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1E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D1E9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D1E9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D1E9D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2B798E"/>
  </w:style>
  <w:style w:type="paragraph" w:styleId="a3">
    <w:name w:val="Title"/>
    <w:basedOn w:val="10"/>
    <w:next w:val="10"/>
    <w:link w:val="a4"/>
    <w:uiPriority w:val="99"/>
    <w:qFormat/>
    <w:rsid w:val="002B798E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1D1E9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2B798E"/>
    <w:pPr>
      <w:keepNext/>
      <w:keepLines/>
      <w:spacing w:before="360" w:after="80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sid w:val="001D1E9D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2B7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2B79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Указатель2"/>
    <w:basedOn w:val="a"/>
    <w:uiPriority w:val="99"/>
    <w:rsid w:val="005F36EF"/>
    <w:pPr>
      <w:suppressLineNumbers/>
      <w:suppressAutoHyphens/>
      <w:spacing w:after="200"/>
    </w:pPr>
    <w:rPr>
      <w:rFonts w:ascii="Calibri" w:hAnsi="Calibri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Metodist</cp:lastModifiedBy>
  <cp:revision>7</cp:revision>
  <dcterms:created xsi:type="dcterms:W3CDTF">2022-09-06T15:52:00Z</dcterms:created>
  <dcterms:modified xsi:type="dcterms:W3CDTF">2022-09-19T06:21:00Z</dcterms:modified>
</cp:coreProperties>
</file>