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A5C" w:rsidRDefault="000F5150"/>
    <w:p w:rsidR="0003355B" w:rsidRPr="000F5150" w:rsidRDefault="0003355B" w:rsidP="000F515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F5150">
        <w:rPr>
          <w:rFonts w:ascii="Times New Roman" w:hAnsi="Times New Roman" w:cs="Times New Roman"/>
          <w:b/>
          <w:sz w:val="28"/>
          <w:szCs w:val="28"/>
        </w:rPr>
        <w:t>Телефоны экстренных служб</w:t>
      </w:r>
    </w:p>
    <w:p w:rsidR="0003355B" w:rsidRPr="000F5150" w:rsidRDefault="0003355B" w:rsidP="000F5150">
      <w:pPr>
        <w:jc w:val="both"/>
        <w:rPr>
          <w:rFonts w:ascii="Times New Roman" w:hAnsi="Times New Roman" w:cs="Times New Roman"/>
          <w:sz w:val="28"/>
          <w:szCs w:val="28"/>
        </w:rPr>
      </w:pPr>
      <w:r w:rsidRPr="000F5150">
        <w:rPr>
          <w:rFonts w:ascii="Times New Roman" w:hAnsi="Times New Roman" w:cs="Times New Roman"/>
          <w:sz w:val="28"/>
          <w:szCs w:val="28"/>
        </w:rPr>
        <w:t>Единый круглосуточный телефон службы спасения – 112</w:t>
      </w:r>
    </w:p>
    <w:p w:rsidR="0003355B" w:rsidRPr="000F5150" w:rsidRDefault="0003355B" w:rsidP="000F5150">
      <w:pPr>
        <w:jc w:val="both"/>
        <w:rPr>
          <w:rFonts w:ascii="Times New Roman" w:hAnsi="Times New Roman" w:cs="Times New Roman"/>
          <w:sz w:val="28"/>
          <w:szCs w:val="28"/>
        </w:rPr>
      </w:pPr>
      <w:r w:rsidRPr="000F5150">
        <w:rPr>
          <w:rFonts w:ascii="Times New Roman" w:hAnsi="Times New Roman" w:cs="Times New Roman"/>
          <w:sz w:val="28"/>
          <w:szCs w:val="28"/>
        </w:rPr>
        <w:t>112 является номером, который можно набрать с мобильного</w:t>
      </w:r>
      <w:r w:rsidR="00055754" w:rsidRPr="000F5150">
        <w:rPr>
          <w:rFonts w:ascii="Times New Roman" w:hAnsi="Times New Roman" w:cs="Times New Roman"/>
          <w:sz w:val="28"/>
          <w:szCs w:val="28"/>
        </w:rPr>
        <w:t xml:space="preserve"> телефона в случае чрезвычайной ситуации</w:t>
      </w:r>
    </w:p>
    <w:p w:rsidR="00055754" w:rsidRPr="000F5150" w:rsidRDefault="00055754" w:rsidP="000F5150">
      <w:pPr>
        <w:jc w:val="both"/>
        <w:rPr>
          <w:rFonts w:ascii="Times New Roman" w:hAnsi="Times New Roman" w:cs="Times New Roman"/>
          <w:sz w:val="28"/>
          <w:szCs w:val="28"/>
        </w:rPr>
      </w:pPr>
      <w:r w:rsidRPr="000F5150">
        <w:rPr>
          <w:rFonts w:ascii="Times New Roman" w:hAnsi="Times New Roman" w:cs="Times New Roman"/>
          <w:sz w:val="28"/>
          <w:szCs w:val="28"/>
        </w:rPr>
        <w:t xml:space="preserve">Звонок на номер 112 с сотового телефона соединит Вас с ближайшей Единой дежурной </w:t>
      </w:r>
      <w:r w:rsidR="000F5150" w:rsidRPr="000F5150">
        <w:rPr>
          <w:rFonts w:ascii="Times New Roman" w:hAnsi="Times New Roman" w:cs="Times New Roman"/>
          <w:sz w:val="28"/>
          <w:szCs w:val="28"/>
        </w:rPr>
        <w:t>диспетчерской службой (</w:t>
      </w:r>
      <w:bookmarkStart w:id="0" w:name="_GoBack"/>
      <w:bookmarkEnd w:id="0"/>
      <w:r w:rsidR="000F5150" w:rsidRPr="000F5150">
        <w:rPr>
          <w:rFonts w:ascii="Times New Roman" w:hAnsi="Times New Roman" w:cs="Times New Roman"/>
          <w:sz w:val="28"/>
          <w:szCs w:val="28"/>
        </w:rPr>
        <w:t>ЕДДС)</w:t>
      </w:r>
    </w:p>
    <w:sectPr w:rsidR="00055754" w:rsidRPr="000F51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CE7"/>
    <w:rsid w:val="0003355B"/>
    <w:rsid w:val="00055754"/>
    <w:rsid w:val="000F5150"/>
    <w:rsid w:val="00501E0B"/>
    <w:rsid w:val="006C05A9"/>
    <w:rsid w:val="007B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5453">
          <w:marLeft w:val="-3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4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0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Pavlukova</dc:creator>
  <cp:keywords/>
  <dc:description/>
  <cp:lastModifiedBy>Pavlukova</cp:lastModifiedBy>
  <cp:revision>3</cp:revision>
  <dcterms:created xsi:type="dcterms:W3CDTF">2020-12-21T03:55:00Z</dcterms:created>
  <dcterms:modified xsi:type="dcterms:W3CDTF">2020-12-21T04:00:00Z</dcterms:modified>
</cp:coreProperties>
</file>