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219"/>
        <w:gridCol w:w="6769"/>
      </w:tblGrid>
      <w:tr w:rsidR="005F7AD2" w:rsidRPr="0028189A" w:rsidTr="000C0EB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F7AD2" w:rsidRPr="0028189A" w:rsidRDefault="005F7AD2" w:rsidP="0028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26970" cy="1542974"/>
                  <wp:effectExtent l="19050" t="0" r="0" b="0"/>
                  <wp:docPr id="1" name="Рисунок 1" descr="C:\Users\BIBLIOTEKA\Downloads\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ownloads\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558" cy="154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C00624" w:rsidRPr="00A974FC" w:rsidRDefault="00C00624" w:rsidP="00A974FC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A974FC">
              <w:rPr>
                <w:rStyle w:val="a5"/>
                <w:color w:val="FF0000"/>
                <w:sz w:val="28"/>
                <w:szCs w:val="28"/>
              </w:rPr>
              <w:t>18 апреля в России отмечается День воинской славы</w:t>
            </w:r>
            <w:r w:rsidR="006F6C0E">
              <w:rPr>
                <w:rStyle w:val="a5"/>
                <w:color w:val="FF0000"/>
                <w:sz w:val="28"/>
                <w:szCs w:val="28"/>
              </w:rPr>
              <w:t xml:space="preserve"> </w:t>
            </w:r>
            <w:r w:rsidRPr="00A974FC">
              <w:rPr>
                <w:b/>
                <w:color w:val="FF0000"/>
                <w:sz w:val="28"/>
                <w:szCs w:val="28"/>
              </w:rPr>
              <w:t>— День победы русских воинов князя Александра Невского над немецкими рыцарями на Чудском озере</w:t>
            </w:r>
          </w:p>
          <w:p w:rsidR="00C00624" w:rsidRPr="00A974FC" w:rsidRDefault="00C00624" w:rsidP="00A974FC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A974FC">
              <w:rPr>
                <w:b/>
                <w:color w:val="FF0000"/>
                <w:sz w:val="28"/>
                <w:szCs w:val="28"/>
              </w:rPr>
              <w:t>(Ледовое побоище, 1242 год).</w:t>
            </w:r>
          </w:p>
          <w:p w:rsidR="005F7AD2" w:rsidRPr="00A974FC" w:rsidRDefault="00C00624" w:rsidP="00A974FC">
            <w:pPr>
              <w:pStyle w:val="futurismarkdown-paragraph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sz w:val="28"/>
                <w:szCs w:val="28"/>
              </w:rPr>
            </w:pPr>
            <w:r w:rsidRPr="00A974FC">
              <w:rPr>
                <w:b/>
                <w:color w:val="FF0000"/>
                <w:sz w:val="28"/>
                <w:szCs w:val="28"/>
              </w:rPr>
              <w:t>Праздник установлен Федеральным законом от 13 марта 1995 года №32-ФЗ «О днях воинской славы и памятных датах России».</w:t>
            </w:r>
          </w:p>
        </w:tc>
      </w:tr>
    </w:tbl>
    <w:p w:rsidR="00C00624" w:rsidRPr="0028189A" w:rsidRDefault="005F7AD2" w:rsidP="0028189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</w:pPr>
      <w:r w:rsidRPr="0028189A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Президент РФ Владимир Владимирович Пу</w:t>
      </w:r>
      <w:r w:rsidR="006F6C0E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тин назвал Александра Невского «</w:t>
      </w:r>
      <w:r w:rsidRPr="0028189A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хранител</w:t>
      </w:r>
      <w:r w:rsidR="006F6C0E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ем российской государственности»</w:t>
      </w:r>
      <w:r w:rsidRPr="0028189A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>.</w:t>
      </w:r>
      <w:r w:rsidR="00C00624" w:rsidRPr="0028189A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 </w:t>
      </w:r>
      <w:r w:rsidRPr="0028189A">
        <w:rPr>
          <w:rStyle w:val="a6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Русский историк Сергей Михайлович Соловьёв считал Александра Невского «самым видным историческим лицом в нашей древней истории». Деятельность князя имеет огромное значение для России. Александр Ярославович совершал княжеское служение в нелёгкое время. Русская земля, раздираемая внутренними междоусобицами, оказалась под ударом внешнего врага. Благодаря мудрости и полководческому дару Александра Невского Русь достойно выдержала тяжёлые испытания, выпавшие на её долю.</w:t>
      </w:r>
    </w:p>
    <w:p w:rsidR="00C00624" w:rsidRPr="0028189A" w:rsidRDefault="005F7AD2" w:rsidP="00281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8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Битва русской дружины под предводительством князя Александра Невского с рыцарями Тевтонского ордена вошла в историю под названием «Ледовое побоище». Этот бой </w:t>
      </w:r>
      <w:r w:rsidRPr="0028189A">
        <w:rPr>
          <w:rFonts w:ascii="Times New Roman" w:hAnsi="Times New Roman" w:cs="Times New Roman"/>
          <w:sz w:val="24"/>
          <w:szCs w:val="24"/>
        </w:rPr>
        <w:t>избавил земли Руси от притязаний Ордена ливонских рыцарей.</w:t>
      </w:r>
      <w:r w:rsidR="00C00624" w:rsidRPr="00281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AD2" w:rsidRDefault="005F7AD2" w:rsidP="00281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89A">
        <w:rPr>
          <w:rFonts w:ascii="Times New Roman" w:hAnsi="Times New Roman" w:cs="Times New Roman"/>
          <w:sz w:val="24"/>
          <w:szCs w:val="24"/>
        </w:rPr>
        <w:t>Сражение состоялось в начале апреля 1242 года на Чудском озере, с одной стороны в нем принимали участие войска Новгородской Республики, которые возглавлял Александр Невский, с другой стороны ему противостояли войска германцев-крестоносцев, в основном представители Ливонского Ордена.</w:t>
      </w:r>
      <w:r w:rsidR="00C00624" w:rsidRPr="0028189A">
        <w:rPr>
          <w:rFonts w:ascii="Times New Roman" w:hAnsi="Times New Roman" w:cs="Times New Roman"/>
          <w:sz w:val="24"/>
          <w:szCs w:val="24"/>
        </w:rPr>
        <w:t xml:space="preserve"> </w:t>
      </w:r>
      <w:r w:rsidRPr="0028189A">
        <w:rPr>
          <w:rFonts w:ascii="Times New Roman" w:hAnsi="Times New Roman" w:cs="Times New Roman"/>
          <w:sz w:val="24"/>
          <w:szCs w:val="24"/>
        </w:rPr>
        <w:t xml:space="preserve">Крестоносцами руководил известный полководец Андреас фон Фельфен, который был в два раза старше новгородского князя. Армия </w:t>
      </w:r>
      <w:proofErr w:type="gramStart"/>
      <w:r w:rsidRPr="0028189A">
        <w:rPr>
          <w:rFonts w:ascii="Times New Roman" w:hAnsi="Times New Roman" w:cs="Times New Roman"/>
          <w:sz w:val="24"/>
          <w:szCs w:val="24"/>
        </w:rPr>
        <w:t>Невского</w:t>
      </w:r>
      <w:proofErr w:type="gramEnd"/>
      <w:r w:rsidRPr="0028189A">
        <w:rPr>
          <w:rFonts w:ascii="Times New Roman" w:hAnsi="Times New Roman" w:cs="Times New Roman"/>
          <w:sz w:val="24"/>
          <w:szCs w:val="24"/>
        </w:rPr>
        <w:t xml:space="preserve"> насчитывала 15-17 тысяч воинов, в то время как у германцев их было около 10 тысяч. Однако, по свидетельству летописцев, как Руси, так и заграничных, немецкие войска были намного лучше вооружены. Но</w:t>
      </w:r>
      <w:r w:rsidR="006F6C0E">
        <w:rPr>
          <w:rFonts w:ascii="Times New Roman" w:hAnsi="Times New Roman" w:cs="Times New Roman"/>
          <w:sz w:val="24"/>
          <w:szCs w:val="24"/>
        </w:rPr>
        <w:t>,</w:t>
      </w:r>
      <w:r w:rsidRPr="0028189A">
        <w:rPr>
          <w:rFonts w:ascii="Times New Roman" w:hAnsi="Times New Roman" w:cs="Times New Roman"/>
          <w:sz w:val="24"/>
          <w:szCs w:val="24"/>
        </w:rPr>
        <w:t xml:space="preserve"> как показало дальнейшее развитие событий, это сыграло с крестоносцами злую шутку.</w:t>
      </w:r>
      <w:r w:rsidR="00C00624" w:rsidRPr="0028189A">
        <w:rPr>
          <w:rFonts w:ascii="Times New Roman" w:hAnsi="Times New Roman" w:cs="Times New Roman"/>
          <w:sz w:val="24"/>
          <w:szCs w:val="24"/>
        </w:rPr>
        <w:t xml:space="preserve"> </w:t>
      </w:r>
      <w:r w:rsidRPr="0028189A">
        <w:rPr>
          <w:rFonts w:ascii="Times New Roman" w:hAnsi="Times New Roman" w:cs="Times New Roman"/>
          <w:sz w:val="24"/>
          <w:szCs w:val="24"/>
        </w:rPr>
        <w:t xml:space="preserve">Немецкие войска, владеющие методикой нападения «свиней», то есть строгим и дисциплинированным строем, главный удар направили в центр врага. Однако Александр сначала атаковал армию врага с помощью лучников, а затем приказал нанести удар по флангам крестоносцев. В результате немцы были вытеснены вперед, на лед Чудского озера. </w:t>
      </w:r>
    </w:p>
    <w:p w:rsidR="00A974FC" w:rsidRPr="0028189A" w:rsidRDefault="00A974FC" w:rsidP="00281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794"/>
        <w:gridCol w:w="7194"/>
      </w:tblGrid>
      <w:tr w:rsidR="00C00624" w:rsidRPr="0028189A" w:rsidTr="000C0EBB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C00624" w:rsidRPr="0028189A" w:rsidRDefault="00C00624" w:rsidP="0028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28850" cy="1419650"/>
                  <wp:effectExtent l="19050" t="0" r="0" b="0"/>
                  <wp:docPr id="3" name="Рисунок 3" descr="C:\Users\BIBLIOTEKA\Desktop\КЗД\2025\апрель\День воинской славы\н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КЗД\2025\апрель\День воинской славы\н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306" cy="1421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C00624" w:rsidRPr="0028189A" w:rsidRDefault="001976E6" w:rsidP="0028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9A">
              <w:rPr>
                <w:rFonts w:ascii="Times New Roman" w:hAnsi="Times New Roman" w:cs="Times New Roman"/>
                <w:sz w:val="24"/>
                <w:szCs w:val="24"/>
              </w:rPr>
              <w:t>Зима в это время была долгая и холодная, поэтому на момент апреля на водоеме сохранялся хрупкий лёд. После того, как немцы поняли, что отступают на лед, было уже поздно: лед начал трескаться под давлением тяжелых немецких доспехов. В результате часть воинов утонула, часть была убита в бою, части удалось спастись бегством. После этого, войска Александра окончательно выгнали крестоносцев с территории Псковского княжества.</w:t>
            </w:r>
          </w:p>
        </w:tc>
      </w:tr>
    </w:tbl>
    <w:p w:rsidR="005F7AD2" w:rsidRPr="0028189A" w:rsidRDefault="005F7AD2" w:rsidP="0028189A">
      <w:pPr>
        <w:pStyle w:val="a3"/>
        <w:shd w:val="clear" w:color="auto" w:fill="FBFBFB"/>
        <w:spacing w:before="0" w:beforeAutospacing="0" w:after="0" w:afterAutospacing="0"/>
        <w:ind w:firstLine="708"/>
        <w:jc w:val="both"/>
        <w:textAlignment w:val="baseline"/>
      </w:pPr>
      <w:r w:rsidRPr="0028189A">
        <w:t>Эта битва имела большое значение для Пскова и Новгорода, задержав напор трех серьезных врагов с запада — в то самое время, когда остальная Русь терпела большие потери от княжеских усобиц и последствий татарского завоевания. К тому же Ливонскому ордену был нанесен сокрушительный удар, и продвижение крестоносцев на Восток остановилось.</w:t>
      </w:r>
    </w:p>
    <w:p w:rsidR="005F7AD2" w:rsidRPr="0028189A" w:rsidRDefault="005F7AD2" w:rsidP="00281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89A">
        <w:rPr>
          <w:rFonts w:ascii="Times New Roman" w:hAnsi="Times New Roman" w:cs="Times New Roman"/>
          <w:sz w:val="24"/>
          <w:szCs w:val="24"/>
        </w:rPr>
        <w:t>Ледовое побоище стало первым в истории примером разгрома немецких рыцарей. Победа в битве позволила сохранить независимость российского государства, предотвратила утрату берегов Финского залива, не дала прервать торговый обмен Руси с Западом, укрепила авторитет Александра среди русских князей. Считается, что именно за эту победу Александр и получил прозвище Невский. Слава о талантливом полководце стала стремительно распространяться по всей Руси.</w:t>
      </w:r>
    </w:p>
    <w:tbl>
      <w:tblPr>
        <w:tblStyle w:val="a7"/>
        <w:tblW w:w="0" w:type="auto"/>
        <w:tblLook w:val="04A0"/>
      </w:tblPr>
      <w:tblGrid>
        <w:gridCol w:w="2943"/>
        <w:gridCol w:w="8045"/>
      </w:tblGrid>
      <w:tr w:rsidR="00C00624" w:rsidRPr="0028189A" w:rsidTr="000C0E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00624" w:rsidRPr="0028189A" w:rsidRDefault="00C00624" w:rsidP="0028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3970" cy="1335079"/>
                  <wp:effectExtent l="19050" t="0" r="0" b="0"/>
                  <wp:docPr id="2" name="Рисунок 2" descr="C:\Users\BIBLIOTEKA\Desktop\КЗД\2025\апрель\День воинской славы\орде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КЗД\2025\апрель\День воинской славы\орде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422" cy="1337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6F6C0E" w:rsidRDefault="006F6C0E" w:rsidP="0028189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624" w:rsidRPr="0028189A" w:rsidRDefault="00C00624" w:rsidP="0028189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9A">
              <w:rPr>
                <w:rFonts w:ascii="Times New Roman" w:hAnsi="Times New Roman" w:cs="Times New Roman"/>
                <w:sz w:val="24"/>
                <w:szCs w:val="24"/>
              </w:rPr>
              <w:t xml:space="preserve">В 1725 году был учреждён орден Святого Александра Невского. </w:t>
            </w:r>
          </w:p>
          <w:p w:rsidR="00C00624" w:rsidRPr="0028189A" w:rsidRDefault="00C00624" w:rsidP="0028189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Уникальность его в том, что это единственный орден (с определёнными изменениями), который существовал в наградных системах в Российской империи, Советском Союзе и в Российской Федерации</w:t>
            </w:r>
            <w:r w:rsidRPr="0028189A">
              <w:rPr>
                <w:rFonts w:ascii="Times New Roman" w:hAnsi="Times New Roman" w:cs="Times New Roman"/>
                <w:sz w:val="24"/>
                <w:szCs w:val="24"/>
              </w:rPr>
              <w:t>. Изначально орден был задуман как военная награда, но позже стал использоваться для поощрения гражданских лиц.</w:t>
            </w:r>
          </w:p>
          <w:p w:rsidR="00C00624" w:rsidRPr="0028189A" w:rsidRDefault="00C00624" w:rsidP="00281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89A" w:rsidRPr="0028189A" w:rsidRDefault="005F7AD2" w:rsidP="006F6C0E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shd w:val="clear" w:color="auto" w:fill="FFFFFF"/>
        </w:rPr>
      </w:pPr>
      <w:r w:rsidRPr="0028189A">
        <w:rPr>
          <w:rFonts w:ascii="Times New Roman" w:eastAsia="Times New Roman" w:hAnsi="Times New Roman" w:cs="Times New Roman"/>
          <w:b/>
          <w:color w:val="244061" w:themeColor="accent1" w:themeShade="80"/>
          <w:spacing w:val="-5"/>
          <w:sz w:val="24"/>
          <w:szCs w:val="24"/>
        </w:rPr>
        <w:lastRenderedPageBreak/>
        <w:t xml:space="preserve">Этому </w:t>
      </w:r>
      <w:r w:rsidR="001976E6" w:rsidRPr="0028189A">
        <w:rPr>
          <w:rFonts w:ascii="Times New Roman" w:eastAsia="Times New Roman" w:hAnsi="Times New Roman" w:cs="Times New Roman"/>
          <w:b/>
          <w:color w:val="244061" w:themeColor="accent1" w:themeShade="80"/>
          <w:spacing w:val="-5"/>
          <w:sz w:val="24"/>
          <w:szCs w:val="24"/>
        </w:rPr>
        <w:t xml:space="preserve">сражению </w:t>
      </w:r>
      <w:r w:rsidRPr="0028189A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shd w:val="clear" w:color="auto" w:fill="FFFFFF"/>
        </w:rPr>
        <w:t>посвящены многочисленные произведения</w:t>
      </w:r>
    </w:p>
    <w:p w:rsidR="005F7AD2" w:rsidRPr="0028189A" w:rsidRDefault="005F7AD2" w:rsidP="006F6C0E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shd w:val="clear" w:color="auto" w:fill="FFFFFF"/>
        </w:rPr>
      </w:pPr>
      <w:r w:rsidRPr="0028189A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shd w:val="clear" w:color="auto" w:fill="FFFFFF"/>
        </w:rPr>
        <w:t>литературы и искусства.</w:t>
      </w:r>
    </w:p>
    <w:p w:rsidR="0028189A" w:rsidRPr="0028189A" w:rsidRDefault="0028189A" w:rsidP="006F6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8189A">
        <w:rPr>
          <w:rFonts w:ascii="Times New Roman" w:hAnsi="Times New Roman" w:cs="Times New Roman"/>
          <w:sz w:val="24"/>
          <w:szCs w:val="24"/>
          <w:shd w:val="clear" w:color="auto" w:fill="FFFFFF"/>
        </w:rPr>
        <w:t>В кинематографе известен фильм С.М. Эйзенштейна «Александр Невский» (1938). З</w:t>
      </w:r>
      <w:r w:rsidRPr="0028189A">
        <w:rPr>
          <w:rFonts w:ascii="Times New Roman" w:hAnsi="Times New Roman" w:cs="Times New Roman"/>
          <w:spacing w:val="-5"/>
          <w:sz w:val="24"/>
          <w:szCs w:val="24"/>
        </w:rPr>
        <w:t>наменитая ф</w:t>
      </w:r>
      <w:r w:rsidRPr="0028189A">
        <w:rPr>
          <w:rStyle w:val="a5"/>
          <w:rFonts w:ascii="Times New Roman" w:hAnsi="Times New Roman" w:cs="Times New Roman"/>
          <w:b w:val="0"/>
          <w:sz w:val="24"/>
          <w:szCs w:val="24"/>
        </w:rPr>
        <w:t>раза «Кто с мечом к нам придёт, от меча и погибнет!», прозвучавшая  в фильме, означает назидание и предостережение на будущее поверженному или потенциальному агрессору</w:t>
      </w:r>
      <w:r w:rsidRPr="0028189A">
        <w:rPr>
          <w:rFonts w:ascii="Times New Roman" w:hAnsi="Times New Roman" w:cs="Times New Roman"/>
          <w:sz w:val="24"/>
          <w:szCs w:val="24"/>
        </w:rPr>
        <w:t>.</w:t>
      </w:r>
      <w:r w:rsidRPr="002818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28189A" w:rsidRPr="0028189A" w:rsidRDefault="0028189A" w:rsidP="006F6C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818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Музыку к фильму написал русский композитор С. С. Прокофьев. Ему удалось воплотить дух русского народа, показать победу человечности над жестокостью, прославить победу русского воинства в справедливой борьбе с захватчиками. Это была кантата «Александр Невский» для меццо-сопрано, хора и оркестра. Она состоит из семи частей: «Русь под игом монгольским», «Песнь об Александре Невском», «Крестоносцы </w:t>
      </w:r>
      <w:proofErr w:type="gramStart"/>
      <w:r w:rsidRPr="0028189A">
        <w:rPr>
          <w:rFonts w:ascii="Times New Roman" w:eastAsia="Times New Roman" w:hAnsi="Times New Roman" w:cs="Times New Roman"/>
          <w:spacing w:val="-5"/>
          <w:sz w:val="24"/>
          <w:szCs w:val="24"/>
        </w:rPr>
        <w:t>во</w:t>
      </w:r>
      <w:proofErr w:type="gramEnd"/>
      <w:r w:rsidRPr="0028189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Пскове», «Вставайте, люди русские!», «Ледовое побоище», «Поле мёртвых», «Въезд Александра во Псков».</w:t>
      </w:r>
    </w:p>
    <w:tbl>
      <w:tblPr>
        <w:tblStyle w:val="a7"/>
        <w:tblW w:w="0" w:type="auto"/>
        <w:tblLook w:val="04A0"/>
      </w:tblPr>
      <w:tblGrid>
        <w:gridCol w:w="6345"/>
        <w:gridCol w:w="4612"/>
      </w:tblGrid>
      <w:tr w:rsidR="0028189A" w:rsidRPr="0028189A" w:rsidTr="000C0EBB">
        <w:trPr>
          <w:trHeight w:val="342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8189A" w:rsidRPr="0028189A" w:rsidRDefault="0028189A" w:rsidP="006F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89A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875280" cy="2156460"/>
                  <wp:effectExtent l="19050" t="0" r="1270" b="0"/>
                  <wp:docPr id="7" name="Рисунок 1" descr="C:\Users\BIBLIOTEKA\Desktop\КЗД\2025\апрель\День воинской славы\музы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2025\апрель\День воинской славы\музы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076" cy="2155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28189A" w:rsidRPr="0028189A" w:rsidRDefault="0028189A" w:rsidP="006F6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9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61456" cy="2156460"/>
                  <wp:effectExtent l="19050" t="0" r="5394" b="0"/>
                  <wp:docPr id="8" name="Рисунок 4" descr="C:\Users\BIBLIOTEKA\Desktop\КЗД\2025\апрель\День воинской славы\филь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BLIOTEKA\Desktop\КЗД\2025\апрель\День воинской славы\филь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090" cy="2161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89A" w:rsidRPr="0028189A" w:rsidRDefault="005F7AD2" w:rsidP="0028189A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</w:pPr>
      <w:r w:rsidRPr="0028189A">
        <w:rPr>
          <w:rFonts w:ascii="Times New Roman" w:eastAsia="Times New Roman" w:hAnsi="Times New Roman" w:cs="Times New Roman"/>
          <w:spacing w:val="-5"/>
          <w:sz w:val="24"/>
          <w:szCs w:val="24"/>
        </w:rPr>
        <w:t>В живописи образ Александра Невского наиболее ярко представлен русскими художниками В.А. Серовым («Ледовое побоище»), П. П. Кориным (триптих «Александр Невский»), Н. К. Рерихом («Александр Невский»).</w:t>
      </w:r>
      <w:r w:rsidR="0028189A" w:rsidRPr="0028189A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:rsidR="0028189A" w:rsidRPr="0028189A" w:rsidRDefault="0028189A" w:rsidP="00281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89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Как великий князь Александр Ярославович разбил </w:t>
      </w:r>
      <w:proofErr w:type="gramStart"/>
      <w:r w:rsidRPr="0028189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кичливых</w:t>
      </w:r>
      <w:proofErr w:type="gramEnd"/>
      <w:r w:rsidRPr="0028189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шведов на Неве и злобных псов-рыцарей на льду Чудского озера, рассказывает книга известного русского историка Валерия Евгеньевича </w:t>
      </w:r>
      <w:proofErr w:type="spellStart"/>
      <w:r w:rsidRPr="0028189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Шамбарова</w:t>
      </w:r>
      <w:proofErr w:type="spellEnd"/>
      <w:r w:rsidRPr="0028189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«Ледовое побоище».</w:t>
      </w:r>
      <w:r w:rsidRPr="0028189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F7AD2" w:rsidRPr="0028189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F7AD2" w:rsidRPr="0028189A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</w:t>
      </w:r>
      <w:r w:rsidR="005F7AD2" w:rsidRPr="0028189A">
        <w:rPr>
          <w:rFonts w:ascii="Times New Roman" w:eastAsia="Times New Roman" w:hAnsi="Times New Roman" w:cs="Times New Roman"/>
          <w:sz w:val="24"/>
          <w:szCs w:val="24"/>
        </w:rPr>
        <w:t xml:space="preserve">эме К.М. Симонова </w:t>
      </w:r>
      <w:r w:rsidR="005F7AD2" w:rsidRPr="0028189A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«Ледовое побоище» (</w:t>
      </w:r>
      <w:r w:rsidR="005F7AD2" w:rsidRPr="0028189A">
        <w:rPr>
          <w:rFonts w:ascii="Times New Roman" w:eastAsia="Times New Roman" w:hAnsi="Times New Roman" w:cs="Times New Roman"/>
          <w:sz w:val="24"/>
          <w:szCs w:val="24"/>
        </w:rPr>
        <w:t>1937) проведена историческая параллель: 1240 – 1242 - 1918 – 1937 годы. Все события связаны с вторжением (или намерением вторжения) немецких завоевателей в Россию. Образ Александра Невского в произведении - символ непобедимости русского народа, залог защиты русской земли, предупреждение потенциальным врагам, что «русский народ сломить невозможно».</w:t>
      </w:r>
      <w:r w:rsidRPr="00281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5494"/>
        <w:gridCol w:w="5494"/>
      </w:tblGrid>
      <w:tr w:rsidR="0028189A" w:rsidRPr="0028189A" w:rsidTr="000C0EBB">
        <w:trPr>
          <w:trHeight w:val="2414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8189A" w:rsidRPr="0028189A" w:rsidRDefault="0028189A" w:rsidP="006F6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8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51710" cy="1657259"/>
                  <wp:effectExtent l="19050" t="0" r="0" b="0"/>
                  <wp:docPr id="9" name="Рисунок 2" descr="C:\Users\BIBLIOTEKA\Desktop\КЗД\2025\апрель\День воинской славы\живо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КЗД\2025\апрель\День воинской славы\живо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310" cy="1657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8189A" w:rsidRPr="0028189A" w:rsidRDefault="0028189A" w:rsidP="000C0E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5177" cy="1653540"/>
                  <wp:effectExtent l="19050" t="0" r="0" b="0"/>
                  <wp:docPr id="10" name="Рисунок 3" descr="C:\Users\BIBLIOTEKA\Desktop\КЗД\2025\апрель\День воинской славы\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КЗД\2025\апрель\День воинской славы\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177" cy="165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89A" w:rsidRPr="0028189A" w:rsidRDefault="0028189A" w:rsidP="00281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AD2" w:rsidRPr="0028189A" w:rsidRDefault="005F7AD2" w:rsidP="002818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8189A">
        <w:rPr>
          <w:rFonts w:ascii="Times New Roman" w:hAnsi="Times New Roman" w:cs="Times New Roman"/>
          <w:sz w:val="24"/>
          <w:szCs w:val="24"/>
        </w:rPr>
        <w:t>Сегодняшний День воинской славы - ещё один повод вспомнить героев тех времён и обратиться к истории великих сражений русской армии. Их р</w:t>
      </w:r>
      <w:r w:rsidRPr="0028189A">
        <w:rPr>
          <w:rFonts w:ascii="Times New Roman" w:hAnsi="Times New Roman" w:cs="Times New Roman"/>
          <w:spacing w:val="-5"/>
          <w:sz w:val="24"/>
          <w:szCs w:val="24"/>
        </w:rPr>
        <w:t xml:space="preserve">атный подвиг снискал славу, почет и память благодарных потомков. </w:t>
      </w:r>
    </w:p>
    <w:sectPr w:rsidR="005F7AD2" w:rsidRPr="0028189A" w:rsidSect="007523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7376"/>
    <w:multiLevelType w:val="multilevel"/>
    <w:tmpl w:val="7F4C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CD7"/>
    <w:rsid w:val="00070EB4"/>
    <w:rsid w:val="000C0EBB"/>
    <w:rsid w:val="001976E6"/>
    <w:rsid w:val="0028189A"/>
    <w:rsid w:val="004B3CD7"/>
    <w:rsid w:val="00500C67"/>
    <w:rsid w:val="005F7AD2"/>
    <w:rsid w:val="00600F66"/>
    <w:rsid w:val="006F6C0E"/>
    <w:rsid w:val="008317DC"/>
    <w:rsid w:val="00853DB3"/>
    <w:rsid w:val="00855BB5"/>
    <w:rsid w:val="00952D41"/>
    <w:rsid w:val="00A974FC"/>
    <w:rsid w:val="00C00624"/>
    <w:rsid w:val="00DA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B3"/>
  </w:style>
  <w:style w:type="paragraph" w:styleId="1">
    <w:name w:val="heading 1"/>
    <w:basedOn w:val="a"/>
    <w:next w:val="a"/>
    <w:link w:val="10"/>
    <w:uiPriority w:val="9"/>
    <w:qFormat/>
    <w:rsid w:val="004B3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B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3CD7"/>
    <w:rPr>
      <w:color w:val="0000FF"/>
      <w:u w:val="single"/>
    </w:rPr>
  </w:style>
  <w:style w:type="character" w:styleId="a5">
    <w:name w:val="Strong"/>
    <w:basedOn w:val="a0"/>
    <w:uiPriority w:val="22"/>
    <w:qFormat/>
    <w:rsid w:val="004B3CD7"/>
    <w:rPr>
      <w:b/>
      <w:bCs/>
    </w:rPr>
  </w:style>
  <w:style w:type="character" w:styleId="a6">
    <w:name w:val="Emphasis"/>
    <w:basedOn w:val="a0"/>
    <w:uiPriority w:val="20"/>
    <w:qFormat/>
    <w:rsid w:val="004B3CD7"/>
    <w:rPr>
      <w:i/>
      <w:iCs/>
    </w:rPr>
  </w:style>
  <w:style w:type="paragraph" w:customStyle="1" w:styleId="futurismarkdown-paragraph">
    <w:name w:val="futurismarkdown-paragraph"/>
    <w:basedOn w:val="a"/>
    <w:rsid w:val="0060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F7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10</cp:revision>
  <dcterms:created xsi:type="dcterms:W3CDTF">2025-04-07T08:19:00Z</dcterms:created>
  <dcterms:modified xsi:type="dcterms:W3CDTF">2025-04-10T05:34:00Z</dcterms:modified>
</cp:coreProperties>
</file>