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>
          <w:spacing w:val="-1"/>
        </w:rPr>
        <w:t>СОВЕРШЕНСТВОВАНИЕ</w:t>
      </w:r>
      <w:r>
        <w:rPr>
          <w:spacing w:val="-16"/>
        </w:rPr>
        <w:t> </w:t>
      </w:r>
      <w:r>
        <w:rPr>
          <w:spacing w:val="-1"/>
        </w:rPr>
        <w:t>СИСТЕМЫ</w:t>
      </w:r>
      <w:r>
        <w:rPr>
          <w:spacing w:val="-14"/>
        </w:rPr>
        <w:t> </w:t>
      </w:r>
      <w:r>
        <w:rPr>
          <w:spacing w:val="-1"/>
        </w:rPr>
        <w:t>ПЕДАГОГИЧЕСКОГО</w:t>
      </w:r>
      <w:r>
        <w:rPr>
          <w:spacing w:val="-77"/>
        </w:rPr>
        <w:t> </w:t>
      </w:r>
      <w:r>
        <w:rPr/>
        <w:t>СОПРОВОЖДЕНИЯ ОДАРЕННЫХ ДЕТЕЙ В УСЛОВИЯХ</w:t>
      </w:r>
      <w:r>
        <w:rPr>
          <w:spacing w:val="1"/>
        </w:rPr>
        <w:t> </w:t>
      </w:r>
      <w:r>
        <w:rPr/>
        <w:t>РЕАЛИЗАЦИИ</w:t>
      </w:r>
      <w:r>
        <w:rPr>
          <w:spacing w:val="-13"/>
        </w:rPr>
        <w:t> </w:t>
      </w:r>
      <w:r>
        <w:rPr/>
        <w:t>ПРЕДПРОФЕССИОНАЛЬНЫХ</w:t>
      </w:r>
      <w:r>
        <w:rPr>
          <w:spacing w:val="-11"/>
        </w:rPr>
        <w:t> </w:t>
      </w:r>
      <w:r>
        <w:rPr/>
        <w:t>ПРОГРАММ</w:t>
      </w:r>
    </w:p>
    <w:p>
      <w:pPr>
        <w:pStyle w:val="BodyText"/>
        <w:spacing w:before="1"/>
        <w:ind w:left="0"/>
        <w:jc w:val="left"/>
        <w:rPr>
          <w:b/>
          <w:i/>
          <w:sz w:val="42"/>
        </w:rPr>
      </w:pPr>
    </w:p>
    <w:p>
      <w:pPr>
        <w:spacing w:line="360" w:lineRule="auto" w:before="0"/>
        <w:ind w:left="5900" w:right="105" w:hanging="436"/>
        <w:jc w:val="right"/>
        <w:rPr>
          <w:b/>
          <w:i/>
          <w:sz w:val="28"/>
        </w:rPr>
      </w:pPr>
      <w:r>
        <w:rPr>
          <w:b/>
          <w:i/>
          <w:spacing w:val="-1"/>
          <w:sz w:val="28"/>
        </w:rPr>
        <w:t>Колесникова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1"/>
          <w:sz w:val="28"/>
        </w:rPr>
        <w:t>Лариса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1"/>
          <w:sz w:val="28"/>
        </w:rPr>
        <w:t>Васильевна</w:t>
      </w:r>
      <w:r>
        <w:rPr>
          <w:b/>
          <w:i/>
          <w:spacing w:val="-67"/>
          <w:sz w:val="28"/>
        </w:rPr>
        <w:t> </w:t>
      </w:r>
      <w:r>
        <w:rPr>
          <w:b/>
          <w:i/>
          <w:spacing w:val="-1"/>
          <w:sz w:val="28"/>
        </w:rPr>
        <w:t>преподаватель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1"/>
          <w:sz w:val="28"/>
        </w:rPr>
        <w:t>фортепиано,</w:t>
      </w:r>
    </w:p>
    <w:p>
      <w:pPr>
        <w:pStyle w:val="BodyText"/>
        <w:spacing w:before="10"/>
        <w:ind w:left="0"/>
        <w:jc w:val="left"/>
        <w:rPr>
          <w:b/>
          <w:i/>
          <w:sz w:val="41"/>
        </w:rPr>
      </w:pPr>
    </w:p>
    <w:p>
      <w:pPr>
        <w:spacing w:line="360" w:lineRule="auto" w:before="0"/>
        <w:ind w:left="5900" w:right="105" w:hanging="144"/>
        <w:jc w:val="right"/>
        <w:rPr>
          <w:b/>
          <w:i/>
          <w:sz w:val="28"/>
        </w:rPr>
      </w:pPr>
      <w:r>
        <w:rPr>
          <w:b/>
          <w:i/>
          <w:sz w:val="28"/>
        </w:rPr>
        <w:t>Казанцева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Елена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Викторовна</w:t>
      </w:r>
      <w:r>
        <w:rPr>
          <w:b/>
          <w:i/>
          <w:spacing w:val="-67"/>
          <w:sz w:val="28"/>
        </w:rPr>
        <w:t> </w:t>
      </w:r>
      <w:r>
        <w:rPr>
          <w:b/>
          <w:i/>
          <w:spacing w:val="-1"/>
          <w:sz w:val="28"/>
        </w:rPr>
        <w:t>преподаватель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1"/>
          <w:sz w:val="28"/>
        </w:rPr>
        <w:t>фортепиано,</w:t>
      </w:r>
    </w:p>
    <w:p>
      <w:pPr>
        <w:pStyle w:val="BodyText"/>
        <w:spacing w:before="1"/>
        <w:ind w:left="0"/>
        <w:jc w:val="left"/>
        <w:rPr>
          <w:b/>
          <w:i/>
          <w:sz w:val="42"/>
        </w:rPr>
      </w:pPr>
    </w:p>
    <w:p>
      <w:pPr>
        <w:spacing w:before="0"/>
        <w:ind w:left="0" w:right="110" w:firstLine="0"/>
        <w:jc w:val="right"/>
        <w:rPr>
          <w:b/>
          <w:i/>
          <w:sz w:val="28"/>
        </w:rPr>
      </w:pPr>
      <w:r>
        <w:rPr>
          <w:b/>
          <w:i/>
          <w:spacing w:val="-1"/>
          <w:sz w:val="28"/>
        </w:rPr>
        <w:t>Муниципальное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автономное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учреждение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дополнительного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образования</w:t>
      </w:r>
    </w:p>
    <w:p>
      <w:pPr>
        <w:spacing w:before="160"/>
        <w:ind w:left="0" w:right="106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ЗАТО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Северск</w:t>
      </w:r>
      <w:r>
        <w:rPr>
          <w:b/>
          <w:i/>
          <w:spacing w:val="-14"/>
          <w:sz w:val="28"/>
        </w:rPr>
        <w:t> </w:t>
      </w:r>
      <w:r>
        <w:rPr>
          <w:b/>
          <w:i/>
          <w:sz w:val="28"/>
        </w:rPr>
        <w:t>«Детская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школа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искусств»</w:t>
      </w: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spacing w:line="360" w:lineRule="auto" w:before="1"/>
        <w:ind w:right="110" w:firstLine="680"/>
      </w:pPr>
      <w:r>
        <w:rPr/>
        <w:t>Для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школам</w:t>
      </w:r>
      <w:r>
        <w:rPr>
          <w:spacing w:val="1"/>
        </w:rPr>
        <w:t> </w:t>
      </w:r>
      <w:r>
        <w:rPr/>
        <w:t>искусств необходимо постоянно откликаться на вызовы времени, которые</w:t>
      </w:r>
      <w:r>
        <w:rPr>
          <w:spacing w:val="1"/>
        </w:rPr>
        <w:t> </w:t>
      </w:r>
      <w:r>
        <w:rPr/>
        <w:t>вносят</w:t>
      </w:r>
      <w:r>
        <w:rPr>
          <w:spacing w:val="-6"/>
        </w:rPr>
        <w:t> </w:t>
      </w:r>
      <w:r>
        <w:rPr/>
        <w:t>коррективы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учебно-воспитательный</w:t>
      </w:r>
      <w:r>
        <w:rPr>
          <w:spacing w:val="-6"/>
        </w:rPr>
        <w:t> </w:t>
      </w:r>
      <w:r>
        <w:rPr/>
        <w:t>процесс.</w:t>
      </w:r>
      <w:r>
        <w:rPr>
          <w:spacing w:val="-1"/>
        </w:rPr>
        <w:t> </w:t>
      </w:r>
      <w:r>
        <w:rPr/>
        <w:t>Именно</w:t>
      </w:r>
      <w:r>
        <w:rPr>
          <w:spacing w:val="-8"/>
        </w:rPr>
        <w:t> </w:t>
      </w:r>
      <w:r>
        <w:rPr/>
        <w:t>здесь</w:t>
      </w:r>
      <w:r>
        <w:rPr>
          <w:spacing w:val="-6"/>
        </w:rPr>
        <w:t> </w:t>
      </w:r>
      <w:r>
        <w:rPr/>
        <w:t>педагоги</w:t>
      </w:r>
      <w:r>
        <w:rPr>
          <w:spacing w:val="-67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ребенка,</w:t>
      </w:r>
      <w:r>
        <w:rPr>
          <w:spacing w:val="71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ориентированного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искусства.</w:t>
      </w:r>
      <w:r>
        <w:rPr>
          <w:spacing w:val="-67"/>
        </w:rPr>
        <w:t> </w:t>
      </w:r>
      <w:r>
        <w:rPr/>
        <w:t>Современная концепция дополнительного образования, которая стала весьма</w:t>
      </w:r>
      <w:r>
        <w:rPr>
          <w:spacing w:val="1"/>
        </w:rPr>
        <w:t> </w:t>
      </w:r>
      <w:r>
        <w:rPr/>
        <w:t>актуальной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введением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предпрофессионального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нацеливает педагогов на подготовку обучающихся к сознательному выбору</w:t>
      </w:r>
      <w:r>
        <w:rPr>
          <w:spacing w:val="1"/>
        </w:rPr>
        <w:t> </w:t>
      </w:r>
      <w:r>
        <w:rPr/>
        <w:t>будущей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60" w:lineRule="auto" w:before="1"/>
        <w:ind w:right="114" w:firstLine="680"/>
      </w:pPr>
      <w:r>
        <w:rPr/>
        <w:t>Целью данной статьи является желание показать разносторонность и</w:t>
      </w:r>
      <w:r>
        <w:rPr>
          <w:spacing w:val="1"/>
        </w:rPr>
        <w:t> </w:t>
      </w:r>
      <w:r>
        <w:rPr/>
        <w:t>многообразие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форм и методов работы с ними, содействие в индивидуальном развитии и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профессиональном</w:t>
      </w:r>
      <w:r>
        <w:rPr>
          <w:spacing w:val="1"/>
        </w:rPr>
        <w:t> </w:t>
      </w:r>
      <w:r>
        <w:rPr/>
        <w:t>смысле,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оказать</w:t>
      </w:r>
      <w:r>
        <w:rPr>
          <w:spacing w:val="-2"/>
        </w:rPr>
        <w:t> </w:t>
      </w:r>
      <w:r>
        <w:rPr/>
        <w:t>педагог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работе с</w:t>
      </w:r>
      <w:r>
        <w:rPr>
          <w:spacing w:val="-2"/>
        </w:rPr>
        <w:t> </w:t>
      </w:r>
      <w:r>
        <w:rPr/>
        <w:t>одаренными</w:t>
      </w:r>
      <w:r>
        <w:rPr>
          <w:spacing w:val="-2"/>
        </w:rPr>
        <w:t> </w:t>
      </w:r>
      <w:r>
        <w:rPr/>
        <w:t>детьми.</w:t>
      </w:r>
    </w:p>
    <w:p>
      <w:pPr>
        <w:pStyle w:val="BodyText"/>
        <w:spacing w:line="360" w:lineRule="auto"/>
        <w:ind w:right="112" w:firstLine="680"/>
      </w:pPr>
      <w:r>
        <w:rPr/>
        <w:t>Система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своеобразной</w:t>
      </w:r>
      <w:r>
        <w:rPr>
          <w:spacing w:val="1"/>
        </w:rPr>
        <w:t> </w:t>
      </w:r>
      <w:r>
        <w:rPr/>
        <w:t>почвой, на которой взращивают таланты, создаются условия для выявления,</w:t>
      </w:r>
      <w:r>
        <w:rPr>
          <w:spacing w:val="1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достижения</w:t>
      </w:r>
      <w:r>
        <w:rPr>
          <w:spacing w:val="-8"/>
        </w:rPr>
        <w:t> </w:t>
      </w:r>
      <w:r>
        <w:rPr/>
        <w:t>наиболее</w:t>
      </w:r>
      <w:r>
        <w:rPr>
          <w:spacing w:val="-6"/>
        </w:rPr>
        <w:t> </w:t>
      </w:r>
      <w:r>
        <w:rPr/>
        <w:t>одаренными</w:t>
      </w:r>
      <w:r>
        <w:rPr>
          <w:spacing w:val="-7"/>
        </w:rPr>
        <w:t> </w:t>
      </w:r>
      <w:r>
        <w:rPr/>
        <w:t>детьми</w:t>
      </w:r>
      <w:r>
        <w:rPr>
          <w:spacing w:val="-8"/>
        </w:rPr>
        <w:t> </w:t>
      </w:r>
      <w:r>
        <w:rPr/>
        <w:t>значительных</w:t>
      </w:r>
      <w:r>
        <w:rPr>
          <w:spacing w:val="-5"/>
        </w:rPr>
        <w:t> </w:t>
      </w:r>
      <w:r>
        <w:rPr/>
        <w:t>успехов</w:t>
      </w:r>
      <w:r>
        <w:rPr>
          <w:spacing w:val="-8"/>
        </w:rPr>
        <w:t> </w:t>
      </w:r>
      <w:r>
        <w:rPr/>
        <w:t>в</w:t>
      </w:r>
    </w:p>
    <w:p>
      <w:pPr>
        <w:spacing w:after="0" w:line="360" w:lineRule="auto"/>
        <w:sectPr>
          <w:type w:val="continuous"/>
          <w:pgSz w:w="11910" w:h="16840"/>
          <w:pgMar w:top="1060" w:bottom="280" w:left="1600" w:right="740"/>
        </w:sectPr>
      </w:pPr>
    </w:p>
    <w:p>
      <w:pPr>
        <w:pStyle w:val="BodyText"/>
        <w:spacing w:line="360" w:lineRule="auto" w:before="77"/>
        <w:ind w:right="114"/>
      </w:pPr>
      <w:r>
        <w:rPr/>
        <w:t>реализации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возможностей.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последним</w:t>
      </w:r>
      <w:r>
        <w:rPr>
          <w:spacing w:val="1"/>
        </w:rPr>
        <w:t> </w:t>
      </w:r>
      <w:r>
        <w:rPr/>
        <w:t>данным,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считаются одаренными, но лишь около 5% обучающихся реализуют свои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своевременное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—</w:t>
      </w:r>
      <w:r>
        <w:rPr>
          <w:spacing w:val="-2"/>
        </w:rPr>
        <w:t> </w:t>
      </w:r>
      <w:r>
        <w:rPr/>
        <w:t>одна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приоритетных</w:t>
      </w:r>
      <w:r>
        <w:rPr>
          <w:spacing w:val="-3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современного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right="110" w:firstLine="680"/>
      </w:pPr>
      <w:r>
        <w:rPr/>
        <w:t>Главный вектор работы с одаренными детьми можно определить как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раскрытия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неповторимости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поддержки.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сыграть</w:t>
      </w:r>
      <w:r>
        <w:rPr>
          <w:spacing w:val="1"/>
        </w:rPr>
        <w:t> </w:t>
      </w:r>
      <w:r>
        <w:rPr/>
        <w:t>использование</w:t>
      </w:r>
      <w:r>
        <w:rPr>
          <w:spacing w:val="-67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360" w:lineRule="auto" w:before="1"/>
        <w:ind w:right="113" w:firstLine="680"/>
      </w:pPr>
      <w:r>
        <w:rPr/>
        <w:t>Каждый из педагогов ищет свой собственный путь в профессиональной</w:t>
      </w:r>
      <w:r>
        <w:rPr>
          <w:spacing w:val="-67"/>
        </w:rPr>
        <w:t> </w:t>
      </w:r>
      <w:r>
        <w:rPr/>
        <w:t>деятельности, определяет свою позицию, приемы и методы обучения детей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инструменте.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перспективности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 наиболее значимым является компетентностный подход в обучении,</w:t>
      </w:r>
      <w:r>
        <w:rPr>
          <w:spacing w:val="1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предполагает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просто</w:t>
      </w:r>
      <w:r>
        <w:rPr>
          <w:spacing w:val="-5"/>
        </w:rPr>
        <w:t> </w:t>
      </w:r>
      <w:r>
        <w:rPr/>
        <w:t>овладение</w:t>
      </w:r>
      <w:r>
        <w:rPr>
          <w:spacing w:val="-5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каким-то</w:t>
      </w:r>
      <w:r>
        <w:rPr>
          <w:spacing w:val="-5"/>
        </w:rPr>
        <w:t> </w:t>
      </w:r>
      <w:r>
        <w:rPr/>
        <w:t>набором</w:t>
      </w:r>
      <w:r>
        <w:rPr>
          <w:spacing w:val="-68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умением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комплексно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исполнительской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13" w:firstLine="680"/>
      </w:pPr>
      <w:r>
        <w:rPr/>
        <w:t>Здесь</w:t>
      </w:r>
      <w:r>
        <w:rPr>
          <w:spacing w:val="1"/>
        </w:rPr>
        <w:t> </w:t>
      </w:r>
      <w:r>
        <w:rPr/>
        <w:t>уместно</w:t>
      </w:r>
      <w:r>
        <w:rPr>
          <w:spacing w:val="1"/>
        </w:rPr>
        <w:t> </w:t>
      </w:r>
      <w:r>
        <w:rPr/>
        <w:t>вспомнить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нам,</w:t>
      </w:r>
      <w:r>
        <w:rPr>
          <w:spacing w:val="1"/>
        </w:rPr>
        <w:t> </w:t>
      </w:r>
      <w:r>
        <w:rPr/>
        <w:t>педагогам,</w:t>
      </w:r>
      <w:r>
        <w:rPr>
          <w:spacing w:val="1"/>
        </w:rPr>
        <w:t> </w:t>
      </w:r>
      <w:r>
        <w:rPr/>
        <w:t>разучивая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учеником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произведение,</w:t>
      </w:r>
      <w:r>
        <w:rPr>
          <w:spacing w:val="1"/>
        </w:rPr>
        <w:t> </w:t>
      </w:r>
      <w:r>
        <w:rPr/>
        <w:t>приходилось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повторения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что,</w:t>
      </w:r>
      <w:r>
        <w:rPr>
          <w:spacing w:val="-67"/>
        </w:rPr>
        <w:t> </w:t>
      </w:r>
      <w:r>
        <w:rPr/>
        <w:t>казалось бы, уже пройдено и должно быть закреплено, но нет… Мы вновь и</w:t>
      </w:r>
      <w:r>
        <w:rPr>
          <w:spacing w:val="1"/>
        </w:rPr>
        <w:t> </w:t>
      </w:r>
      <w:r>
        <w:rPr/>
        <w:t>вновь повторяем прописные истины! Но когда ученик, разбирая новую пьесу,</w:t>
      </w:r>
      <w:r>
        <w:rPr>
          <w:spacing w:val="-67"/>
        </w:rPr>
        <w:t> </w:t>
      </w:r>
      <w:r>
        <w:rPr/>
        <w:t>сам вспоминает, что в ранее пройденном произведении он уже встречался с</w:t>
      </w:r>
      <w:r>
        <w:rPr>
          <w:spacing w:val="1"/>
        </w:rPr>
        <w:t> </w:t>
      </w:r>
      <w:r>
        <w:rPr/>
        <w:t>аналогичным пианистическим приемом, строением фразы, интонационным</w:t>
      </w:r>
      <w:r>
        <w:rPr>
          <w:spacing w:val="1"/>
        </w:rPr>
        <w:t> </w:t>
      </w:r>
      <w:r>
        <w:rPr/>
        <w:t>оборотом и т.д., - вот здесь можно говорить о появлении компетентностного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практике.</w:t>
      </w:r>
    </w:p>
    <w:p>
      <w:pPr>
        <w:pStyle w:val="BodyText"/>
        <w:spacing w:line="360" w:lineRule="auto"/>
        <w:ind w:right="117" w:firstLine="708"/>
      </w:pPr>
      <w:r>
        <w:rPr/>
        <w:t>Для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маршрута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одаренными</w:t>
      </w:r>
      <w:r>
        <w:rPr>
          <w:spacing w:val="-67"/>
        </w:rPr>
        <w:t> </w:t>
      </w:r>
      <w:r>
        <w:rPr/>
        <w:t>детьми</w:t>
      </w:r>
      <w:r>
        <w:rPr>
          <w:spacing w:val="22"/>
        </w:rPr>
        <w:t> </w:t>
      </w:r>
      <w:r>
        <w:rPr/>
        <w:t>обычно</w:t>
      </w:r>
      <w:r>
        <w:rPr>
          <w:spacing w:val="23"/>
        </w:rPr>
        <w:t> </w:t>
      </w:r>
      <w:r>
        <w:rPr/>
        <w:t>используются</w:t>
      </w:r>
      <w:r>
        <w:rPr>
          <w:spacing w:val="23"/>
        </w:rPr>
        <w:t> </w:t>
      </w:r>
      <w:r>
        <w:rPr/>
        <w:t>следующие</w:t>
      </w:r>
      <w:r>
        <w:rPr>
          <w:spacing w:val="24"/>
        </w:rPr>
        <w:t> </w:t>
      </w:r>
      <w:r>
        <w:rPr/>
        <w:t>стратегии:</w:t>
      </w:r>
      <w:r>
        <w:rPr>
          <w:spacing w:val="22"/>
        </w:rPr>
        <w:t> </w:t>
      </w:r>
      <w:r>
        <w:rPr/>
        <w:t>ускорение,</w:t>
      </w:r>
      <w:r>
        <w:rPr>
          <w:spacing w:val="24"/>
        </w:rPr>
        <w:t> </w:t>
      </w:r>
      <w:r>
        <w:rPr/>
        <w:t>углубление,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tabs>
          <w:tab w:pos="1785" w:val="left" w:leader="none"/>
          <w:tab w:pos="2186" w:val="left" w:leader="none"/>
          <w:tab w:pos="3466" w:val="left" w:leader="none"/>
          <w:tab w:pos="4687" w:val="left" w:leader="none"/>
          <w:tab w:pos="5535" w:val="left" w:leader="none"/>
          <w:tab w:pos="7468" w:val="left" w:leader="none"/>
        </w:tabs>
        <w:spacing w:line="360" w:lineRule="auto" w:before="77"/>
        <w:ind w:right="113"/>
        <w:jc w:val="left"/>
      </w:pPr>
      <w:r>
        <w:rPr/>
        <w:t>усложнение</w:t>
        <w:tab/>
        <w:t>и</w:t>
        <w:tab/>
        <w:t>новизна,</w:t>
        <w:tab/>
        <w:t>которые</w:t>
        <w:tab/>
        <w:t>дают</w:t>
        <w:tab/>
        <w:t>обучающимся</w:t>
        <w:tab/>
      </w:r>
      <w:r>
        <w:rPr>
          <w:spacing w:val="-1"/>
        </w:rPr>
        <w:t>дополнительные</w:t>
      </w:r>
      <w:r>
        <w:rPr>
          <w:spacing w:val="-67"/>
        </w:rPr>
        <w:t> </w:t>
      </w:r>
      <w:r>
        <w:rPr/>
        <w:t>возможности для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творческого развития.</w:t>
      </w:r>
    </w:p>
    <w:p>
      <w:pPr>
        <w:pStyle w:val="BodyText"/>
        <w:spacing w:line="360" w:lineRule="auto"/>
        <w:ind w:right="113" w:firstLine="708"/>
        <w:jc w:val="left"/>
      </w:pPr>
      <w:r>
        <w:rPr/>
        <w:t>Концепция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одаренных</w:t>
      </w:r>
      <w:r>
        <w:rPr>
          <w:spacing w:val="-67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основана на</w:t>
      </w:r>
      <w:r>
        <w:rPr>
          <w:spacing w:val="-2"/>
        </w:rPr>
        <w:t> </w:t>
      </w:r>
      <w:r>
        <w:rPr/>
        <w:t>современных</w:t>
      </w:r>
      <w:r>
        <w:rPr>
          <w:spacing w:val="-2"/>
        </w:rPr>
        <w:t> </w:t>
      </w:r>
      <w:r>
        <w:rPr/>
        <w:t>методических</w:t>
      </w:r>
      <w:r>
        <w:rPr>
          <w:spacing w:val="-2"/>
        </w:rPr>
        <w:t> </w:t>
      </w:r>
      <w:r>
        <w:rPr/>
        <w:t>принципах: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4" w:right="0" w:hanging="360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> </w:t>
      </w:r>
      <w:r>
        <w:rPr>
          <w:sz w:val="28"/>
        </w:rPr>
        <w:t>творческих</w:t>
      </w:r>
      <w:r>
        <w:rPr>
          <w:spacing w:val="-5"/>
          <w:sz w:val="28"/>
        </w:rPr>
        <w:t> </w:t>
      </w:r>
      <w:r>
        <w:rPr>
          <w:sz w:val="28"/>
        </w:rPr>
        <w:t>способностей</w:t>
      </w:r>
      <w:r>
        <w:rPr>
          <w:spacing w:val="-8"/>
          <w:sz w:val="28"/>
        </w:rPr>
        <w:t> </w:t>
      </w:r>
      <w:r>
        <w:rPr>
          <w:sz w:val="28"/>
        </w:rPr>
        <w:t>одаренных</w:t>
      </w:r>
      <w:r>
        <w:rPr>
          <w:spacing w:val="-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240" w:lineRule="auto" w:before="171" w:after="0"/>
        <w:ind w:left="824" w:right="0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> </w:t>
      </w:r>
      <w:r>
        <w:rPr>
          <w:sz w:val="28"/>
        </w:rPr>
        <w:t>музыкально-образовательной</w:t>
      </w:r>
      <w:r>
        <w:rPr>
          <w:spacing w:val="-10"/>
          <w:sz w:val="28"/>
        </w:rPr>
        <w:t> </w:t>
      </w:r>
      <w:r>
        <w:rPr>
          <w:sz w:val="28"/>
        </w:rPr>
        <w:t>среды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10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  <w:tab w:pos="2494" w:val="left" w:leader="none"/>
          <w:tab w:pos="4224" w:val="left" w:leader="none"/>
          <w:tab w:pos="5182" w:val="left" w:leader="none"/>
          <w:tab w:pos="6742" w:val="left" w:leader="none"/>
          <w:tab w:pos="8202" w:val="left" w:leader="none"/>
        </w:tabs>
        <w:spacing w:line="352" w:lineRule="auto" w:before="171" w:after="0"/>
        <w:ind w:left="824" w:right="116" w:hanging="360"/>
        <w:jc w:val="left"/>
        <w:rPr>
          <w:sz w:val="28"/>
        </w:rPr>
      </w:pPr>
      <w:r>
        <w:rPr>
          <w:sz w:val="28"/>
        </w:rPr>
        <w:t>обогащение</w:t>
        <w:tab/>
        <w:t>впечатлений</w:t>
        <w:tab/>
        <w:t>путем</w:t>
        <w:tab/>
        <w:t>посещения</w:t>
        <w:tab/>
        <w:t>концертов</w:t>
        <w:tab/>
        <w:t>известных</w:t>
      </w:r>
      <w:r>
        <w:rPr>
          <w:spacing w:val="-67"/>
          <w:sz w:val="28"/>
        </w:rPr>
        <w:t> </w:t>
      </w:r>
      <w:r>
        <w:rPr>
          <w:sz w:val="28"/>
        </w:rPr>
        <w:t>исполнителей,</w:t>
      </w:r>
      <w:r>
        <w:rPr>
          <w:spacing w:val="-3"/>
          <w:sz w:val="28"/>
        </w:rPr>
        <w:t> </w:t>
      </w:r>
      <w:r>
        <w:rPr>
          <w:sz w:val="28"/>
        </w:rPr>
        <w:t>музеев,</w:t>
      </w:r>
      <w:r>
        <w:rPr>
          <w:spacing w:val="-1"/>
          <w:sz w:val="28"/>
        </w:rPr>
        <w:t> </w:t>
      </w:r>
      <w:r>
        <w:rPr>
          <w:sz w:val="28"/>
        </w:rPr>
        <w:t>спектаклей,</w:t>
      </w:r>
      <w:r>
        <w:rPr>
          <w:spacing w:val="-1"/>
          <w:sz w:val="28"/>
        </w:rPr>
        <w:t> </w:t>
      </w:r>
      <w:r>
        <w:rPr>
          <w:sz w:val="28"/>
        </w:rPr>
        <w:t>чтения</w:t>
      </w:r>
      <w:r>
        <w:rPr>
          <w:spacing w:val="-1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  <w:tab w:pos="2509" w:val="left" w:leader="none"/>
          <w:tab w:pos="4124" w:val="left" w:leader="none"/>
          <w:tab w:pos="4548" w:val="left" w:leader="none"/>
          <w:tab w:pos="6774" w:val="left" w:leader="none"/>
          <w:tab w:pos="8660" w:val="left" w:leader="none"/>
        </w:tabs>
        <w:spacing w:line="352" w:lineRule="auto" w:before="10" w:after="0"/>
        <w:ind w:left="824" w:right="112" w:hanging="360"/>
        <w:jc w:val="left"/>
        <w:rPr>
          <w:sz w:val="28"/>
        </w:rPr>
      </w:pPr>
      <w:r>
        <w:rPr>
          <w:sz w:val="28"/>
        </w:rPr>
        <w:t>обновление</w:t>
        <w:tab/>
        <w:t>репертуара</w:t>
        <w:tab/>
        <w:t>с</w:t>
        <w:tab/>
        <w:t>использованием</w:t>
        <w:tab/>
        <w:t>современных</w:t>
        <w:tab/>
      </w:r>
      <w:r>
        <w:rPr>
          <w:spacing w:val="-1"/>
          <w:sz w:val="28"/>
        </w:rPr>
        <w:t>нотно-</w:t>
      </w:r>
      <w:r>
        <w:rPr>
          <w:spacing w:val="-67"/>
          <w:sz w:val="28"/>
        </w:rPr>
        <w:t> </w:t>
      </w:r>
      <w:r>
        <w:rPr>
          <w:sz w:val="28"/>
        </w:rPr>
        <w:t>музыкальных</w:t>
      </w:r>
      <w:r>
        <w:rPr>
          <w:spacing w:val="-2"/>
          <w:sz w:val="28"/>
        </w:rPr>
        <w:t> </w:t>
      </w:r>
      <w:r>
        <w:rPr>
          <w:sz w:val="28"/>
        </w:rPr>
        <w:t>пособий;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  <w:tab w:pos="3668" w:val="left" w:leader="none"/>
          <w:tab w:pos="4257" w:val="left" w:leader="none"/>
          <w:tab w:pos="6217" w:val="left" w:leader="none"/>
          <w:tab w:pos="7905" w:val="left" w:leader="none"/>
          <w:tab w:pos="9298" w:val="left" w:leader="none"/>
        </w:tabs>
        <w:spacing w:line="352" w:lineRule="auto" w:before="8" w:after="0"/>
        <w:ind w:left="824" w:right="115" w:hanging="360"/>
        <w:jc w:val="left"/>
        <w:rPr>
          <w:sz w:val="28"/>
        </w:rPr>
      </w:pPr>
      <w:r>
        <w:rPr>
          <w:sz w:val="28"/>
        </w:rPr>
        <w:t>заинтересованность</w:t>
        <w:tab/>
        <w:t>в</w:t>
        <w:tab/>
        <w:t>организации</w:t>
        <w:tab/>
        <w:t>домашних</w:t>
        <w:tab/>
        <w:t>занятий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взаимодействие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родителями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достижения</w:t>
      </w:r>
      <w:r>
        <w:rPr>
          <w:spacing w:val="-12"/>
          <w:sz w:val="28"/>
        </w:rPr>
        <w:t> </w:t>
      </w:r>
      <w:r>
        <w:rPr>
          <w:sz w:val="28"/>
        </w:rPr>
        <w:t>устойчивых</w:t>
      </w:r>
      <w:r>
        <w:rPr>
          <w:spacing w:val="-1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352" w:lineRule="auto" w:before="11" w:after="0"/>
        <w:ind w:left="824" w:right="117" w:hanging="360"/>
        <w:jc w:val="left"/>
        <w:rPr>
          <w:sz w:val="28"/>
        </w:rPr>
      </w:pPr>
      <w:r>
        <w:rPr>
          <w:sz w:val="28"/>
        </w:rPr>
        <w:t>оптимизация</w:t>
      </w:r>
      <w:r>
        <w:rPr>
          <w:spacing w:val="18"/>
          <w:sz w:val="28"/>
        </w:rPr>
        <w:t> </w:t>
      </w:r>
      <w:r>
        <w:rPr>
          <w:sz w:val="28"/>
        </w:rPr>
        <w:t>учебного</w:t>
      </w:r>
      <w:r>
        <w:rPr>
          <w:spacing w:val="21"/>
          <w:sz w:val="28"/>
        </w:rPr>
        <w:t> </w:t>
      </w:r>
      <w:r>
        <w:rPr>
          <w:sz w:val="28"/>
        </w:rPr>
        <w:t>процесса</w:t>
      </w:r>
      <w:r>
        <w:rPr>
          <w:spacing w:val="18"/>
          <w:sz w:val="28"/>
        </w:rPr>
        <w:t> </w:t>
      </w:r>
      <w:r>
        <w:rPr>
          <w:sz w:val="28"/>
        </w:rPr>
        <w:t>путем</w:t>
      </w:r>
      <w:r>
        <w:rPr>
          <w:spacing w:val="20"/>
          <w:sz w:val="28"/>
        </w:rPr>
        <w:t> </w:t>
      </w:r>
      <w:r>
        <w:rPr>
          <w:sz w:val="28"/>
        </w:rPr>
        <w:t>применения</w:t>
      </w:r>
      <w:r>
        <w:rPr>
          <w:spacing w:val="18"/>
          <w:sz w:val="28"/>
        </w:rPr>
        <w:t> </w:t>
      </w:r>
      <w:r>
        <w:rPr>
          <w:sz w:val="28"/>
        </w:rPr>
        <w:t>инновационных</w:t>
      </w:r>
      <w:r>
        <w:rPr>
          <w:spacing w:val="-67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spacing w:line="360" w:lineRule="auto" w:before="8"/>
        <w:ind w:right="114" w:firstLine="708"/>
      </w:pPr>
      <w:r>
        <w:rPr/>
        <w:t>Существенным моментом при подобном подходе к обучению является</w:t>
      </w:r>
      <w:r>
        <w:rPr>
          <w:spacing w:val="1"/>
        </w:rPr>
        <w:t> </w:t>
      </w:r>
      <w:r>
        <w:rPr/>
        <w:t>то, что вопросы предпрофессиональной ориентации начинают закладываться</w:t>
      </w:r>
      <w:r>
        <w:rPr>
          <w:spacing w:val="1"/>
        </w:rPr>
        <w:t> </w:t>
      </w:r>
      <w:r>
        <w:rPr/>
        <w:t>с первых шагов юного музыканта, а не только в старших классах, когда уже</w:t>
      </w:r>
      <w:r>
        <w:rPr>
          <w:spacing w:val="1"/>
        </w:rPr>
        <w:t> </w:t>
      </w:r>
      <w:r>
        <w:rPr/>
        <w:t>формируется</w:t>
      </w:r>
      <w:r>
        <w:rPr>
          <w:spacing w:val="-1"/>
        </w:rPr>
        <w:t> </w:t>
      </w:r>
      <w:r>
        <w:rPr/>
        <w:t>личностный</w:t>
      </w:r>
      <w:r>
        <w:rPr>
          <w:spacing w:val="1"/>
        </w:rPr>
        <w:t> </w:t>
      </w:r>
      <w:r>
        <w:rPr/>
        <w:t>смысл</w:t>
      </w:r>
      <w:r>
        <w:rPr>
          <w:spacing w:val="-2"/>
        </w:rPr>
        <w:t> </w:t>
      </w:r>
      <w:r>
        <w:rPr/>
        <w:t>выбора профессии.</w:t>
      </w:r>
    </w:p>
    <w:p>
      <w:pPr>
        <w:pStyle w:val="BodyText"/>
        <w:spacing w:line="360" w:lineRule="auto" w:before="1"/>
        <w:ind w:right="114" w:firstLine="708"/>
      </w:pP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погружение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пианистическим</w:t>
      </w:r>
      <w:r>
        <w:rPr>
          <w:spacing w:val="1"/>
        </w:rPr>
        <w:t> </w:t>
      </w:r>
      <w:r>
        <w:rPr/>
        <w:t>навыкам.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потребностью,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моментом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определить</w:t>
      </w:r>
      <w:r>
        <w:rPr>
          <w:spacing w:val="37"/>
        </w:rPr>
        <w:t> </w:t>
      </w:r>
      <w:r>
        <w:rPr/>
        <w:t>перспективу</w:t>
      </w:r>
      <w:r>
        <w:rPr>
          <w:spacing w:val="38"/>
        </w:rPr>
        <w:t> </w:t>
      </w:r>
      <w:r>
        <w:rPr/>
        <w:t>профессионального</w:t>
      </w:r>
      <w:r>
        <w:rPr>
          <w:spacing w:val="38"/>
        </w:rPr>
        <w:t> </w:t>
      </w:r>
      <w:r>
        <w:rPr/>
        <w:t>роста</w:t>
      </w:r>
      <w:r>
        <w:rPr>
          <w:spacing w:val="38"/>
        </w:rPr>
        <w:t> </w:t>
      </w:r>
      <w:r>
        <w:rPr/>
        <w:t>ученика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настроить</w:t>
      </w:r>
      <w:r>
        <w:rPr>
          <w:spacing w:val="36"/>
        </w:rPr>
        <w:t> </w:t>
      </w:r>
      <w:r>
        <w:rPr/>
        <w:t>его</w:t>
      </w:r>
      <w:r>
        <w:rPr>
          <w:spacing w:val="-68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реализацию намеченной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line="360" w:lineRule="auto" w:before="1"/>
        <w:ind w:right="113" w:firstLine="708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инструменте занятия по специальности проводятся в индивидуальной форме,</w:t>
      </w:r>
      <w:r>
        <w:rPr>
          <w:spacing w:val="-67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эффективной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наблюдения за становлением и развитием каждого ученика с учетом всех</w:t>
      </w:r>
      <w:r>
        <w:rPr>
          <w:spacing w:val="1"/>
        </w:rPr>
        <w:t> </w:t>
      </w:r>
      <w:r>
        <w:rPr/>
        <w:t>граней</w:t>
      </w:r>
      <w:r>
        <w:rPr>
          <w:spacing w:val="31"/>
        </w:rPr>
        <w:t> </w:t>
      </w:r>
      <w:r>
        <w:rPr/>
        <w:t>его</w:t>
      </w:r>
      <w:r>
        <w:rPr>
          <w:spacing w:val="29"/>
        </w:rPr>
        <w:t> </w:t>
      </w:r>
      <w:r>
        <w:rPr/>
        <w:t>таланта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возрастных</w:t>
      </w:r>
      <w:r>
        <w:rPr>
          <w:spacing w:val="31"/>
        </w:rPr>
        <w:t> </w:t>
      </w:r>
      <w:r>
        <w:rPr/>
        <w:t>особенностей.</w:t>
      </w:r>
      <w:r>
        <w:rPr>
          <w:spacing w:val="31"/>
        </w:rPr>
        <w:t> </w:t>
      </w:r>
      <w:r>
        <w:rPr/>
        <w:t>Подбор</w:t>
      </w:r>
      <w:r>
        <w:rPr>
          <w:spacing w:val="31"/>
        </w:rPr>
        <w:t> </w:t>
      </w:r>
      <w:r>
        <w:rPr/>
        <w:t>репертуара</w:t>
      </w:r>
      <w:r>
        <w:rPr>
          <w:spacing w:val="31"/>
        </w:rPr>
        <w:t> </w:t>
      </w:r>
      <w:r>
        <w:rPr/>
        <w:t>для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77"/>
        <w:ind w:right="107"/>
      </w:pPr>
      <w:r>
        <w:rPr/>
        <w:t>одаренного ученика является для педагога достаточно сложной проблемой,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пошаговое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пианистических навыков для</w:t>
      </w:r>
      <w:r>
        <w:rPr>
          <w:spacing w:val="1"/>
        </w:rPr>
        <w:t> </w:t>
      </w:r>
      <w:r>
        <w:rPr/>
        <w:t>всестороннего развития одаренного ребенка.</w:t>
      </w:r>
      <w:r>
        <w:rPr>
          <w:spacing w:val="1"/>
        </w:rPr>
        <w:t> </w:t>
      </w:r>
      <w:r>
        <w:rPr/>
        <w:t>Допустимо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произведений</w:t>
      </w:r>
      <w:r>
        <w:rPr>
          <w:spacing w:val="7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сложности, направленных на перспективу обучения. Следовательно, если в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появился</w:t>
      </w:r>
      <w:r>
        <w:rPr>
          <w:spacing w:val="1"/>
        </w:rPr>
        <w:t> </w:t>
      </w:r>
      <w:r>
        <w:rPr/>
        <w:t>одаренный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нестандартно,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обучающемуся,</w:t>
      </w:r>
      <w:r>
        <w:rPr>
          <w:spacing w:val="1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современные</w:t>
      </w:r>
      <w:r>
        <w:rPr>
          <w:spacing w:val="-4"/>
        </w:rPr>
        <w:t> </w:t>
      </w:r>
      <w:r>
        <w:rPr/>
        <w:t>технологии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инновационные</w:t>
      </w:r>
      <w:r>
        <w:rPr>
          <w:spacing w:val="-2"/>
        </w:rPr>
        <w:t> </w:t>
      </w:r>
      <w:r>
        <w:rPr/>
        <w:t>методики.</w:t>
      </w:r>
    </w:p>
    <w:p>
      <w:pPr>
        <w:pStyle w:val="BodyText"/>
        <w:spacing w:line="360" w:lineRule="auto"/>
        <w:ind w:right="113" w:firstLine="708"/>
      </w:pP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исполнительских</w:t>
      </w:r>
      <w:r>
        <w:rPr>
          <w:spacing w:val="1"/>
        </w:rPr>
        <w:t> </w:t>
      </w:r>
      <w:r>
        <w:rPr/>
        <w:t>конкурсах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итоговое</w:t>
      </w:r>
      <w:r>
        <w:rPr>
          <w:spacing w:val="-67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конкурсной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плод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работы обучающегося и педагога. Все профессиональные конкурсы имеют</w:t>
      </w:r>
      <w:r>
        <w:rPr>
          <w:spacing w:val="1"/>
        </w:rPr>
        <w:t> </w:t>
      </w:r>
      <w:r>
        <w:rPr/>
        <w:t>конечной</w:t>
      </w:r>
      <w:r>
        <w:rPr>
          <w:spacing w:val="-4"/>
        </w:rPr>
        <w:t> </w:t>
      </w:r>
      <w:r>
        <w:rPr/>
        <w:t>целью</w:t>
      </w:r>
      <w:r>
        <w:rPr>
          <w:spacing w:val="-5"/>
        </w:rPr>
        <w:t> </w:t>
      </w:r>
      <w:r>
        <w:rPr/>
        <w:t>выявление</w:t>
      </w:r>
      <w:r>
        <w:rPr>
          <w:spacing w:val="-3"/>
        </w:rPr>
        <w:t> </w:t>
      </w:r>
      <w:r>
        <w:rPr/>
        <w:t>одаренных</w:t>
      </w:r>
      <w:r>
        <w:rPr>
          <w:spacing w:val="-6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обучающиеся</w:t>
      </w:r>
      <w:r>
        <w:rPr>
          <w:spacing w:val="-5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заявить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компетентности. Дети начинают проявлять устойчивый интерес и мотивацию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разучивания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подкрепляются</w:t>
      </w:r>
      <w:r>
        <w:rPr>
          <w:spacing w:val="1"/>
        </w:rPr>
        <w:t> </w:t>
      </w:r>
      <w:r>
        <w:rPr/>
        <w:t>заслуженными</w:t>
      </w:r>
      <w:r>
        <w:rPr>
          <w:spacing w:val="1"/>
        </w:rPr>
        <w:t> </w:t>
      </w:r>
      <w:r>
        <w:rPr/>
        <w:t>наградами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дипломами,</w:t>
      </w:r>
      <w:r>
        <w:rPr>
          <w:spacing w:val="1"/>
        </w:rPr>
        <w:t> </w:t>
      </w:r>
      <w:r>
        <w:rPr/>
        <w:t>связанными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успехами.</w:t>
      </w:r>
    </w:p>
    <w:p>
      <w:pPr>
        <w:pStyle w:val="BodyText"/>
        <w:spacing w:line="360" w:lineRule="auto" w:before="1"/>
        <w:ind w:right="112" w:firstLine="708"/>
      </w:pPr>
      <w:r>
        <w:rPr/>
        <w:t>Итак,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предпрофессиональных</w:t>
      </w:r>
      <w:r>
        <w:rPr>
          <w:spacing w:val="-67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вариативность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многообразие,</w:t>
      </w:r>
      <w:r>
        <w:rPr>
          <w:spacing w:val="1"/>
        </w:rPr>
        <w:t> </w:t>
      </w:r>
      <w:r>
        <w:rPr/>
        <w:t>личностно-ориентированный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-67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оснастить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компетентностями,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 культуры. Все компоненты этой модели обучения должны</w:t>
      </w:r>
      <w:r>
        <w:rPr>
          <w:spacing w:val="-67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сможем</w:t>
      </w:r>
      <w:r>
        <w:rPr>
          <w:spacing w:val="-67"/>
        </w:rPr>
        <w:t> </w:t>
      </w:r>
      <w:r>
        <w:rPr/>
        <w:t>эффективно использовать потенциал развития обучающихся, заложенный в</w:t>
      </w:r>
      <w:r>
        <w:rPr>
          <w:spacing w:val="1"/>
        </w:rPr>
        <w:t> </w:t>
      </w:r>
      <w:r>
        <w:rPr/>
        <w:t>системе</w:t>
      </w:r>
      <w:r>
        <w:rPr>
          <w:spacing w:val="-2"/>
        </w:rPr>
        <w:t> </w:t>
      </w:r>
      <w:r>
        <w:rPr/>
        <w:t>дополнительного образования.</w:t>
      </w:r>
    </w:p>
    <w:p>
      <w:pPr>
        <w:pStyle w:val="BodyText"/>
        <w:spacing w:line="360" w:lineRule="auto" w:before="1"/>
        <w:ind w:right="109" w:firstLine="708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эффективном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выявление,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42"/>
        </w:rPr>
        <w:t> </w:t>
      </w:r>
      <w:r>
        <w:rPr/>
        <w:t>дополнительного</w:t>
      </w:r>
      <w:r>
        <w:rPr>
          <w:spacing w:val="42"/>
        </w:rPr>
        <w:t> </w:t>
      </w:r>
      <w:r>
        <w:rPr/>
        <w:t>образования</w:t>
      </w:r>
      <w:r>
        <w:rPr>
          <w:spacing w:val="41"/>
        </w:rPr>
        <w:t> </w:t>
      </w:r>
      <w:r>
        <w:rPr/>
        <w:t>можно</w:t>
      </w:r>
      <w:r>
        <w:rPr>
          <w:spacing w:val="40"/>
        </w:rPr>
        <w:t> </w:t>
      </w:r>
      <w:r>
        <w:rPr/>
        <w:t>создать</w:t>
      </w:r>
      <w:r>
        <w:rPr>
          <w:spacing w:val="40"/>
        </w:rPr>
        <w:t> </w:t>
      </w:r>
      <w:r>
        <w:rPr/>
        <w:t>музыкально-</w:t>
      </w:r>
    </w:p>
    <w:p>
      <w:pPr>
        <w:spacing w:after="0" w:line="360" w:lineRule="auto"/>
        <w:sectPr>
          <w:pgSz w:w="11910" w:h="16840"/>
          <w:pgMar w:top="1040" w:bottom="280" w:left="1600" w:right="740"/>
        </w:sectPr>
      </w:pPr>
    </w:p>
    <w:p>
      <w:pPr>
        <w:pStyle w:val="BodyText"/>
        <w:spacing w:line="360" w:lineRule="auto" w:before="77"/>
        <w:ind w:right="115"/>
      </w:pPr>
      <w:r>
        <w:rPr/>
        <w:t>образовательное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подготовки к осознанному выбору будущей профессиональной деятельности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момента поступления</w:t>
      </w:r>
      <w:r>
        <w:rPr>
          <w:spacing w:val="-1"/>
        </w:rPr>
        <w:t> </w:t>
      </w:r>
      <w:r>
        <w:rPr/>
        <w:t>юного</w:t>
      </w:r>
      <w:r>
        <w:rPr>
          <w:spacing w:val="-1"/>
        </w:rPr>
        <w:t> </w:t>
      </w:r>
      <w:r>
        <w:rPr/>
        <w:t>музыканта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школу</w:t>
      </w:r>
      <w:r>
        <w:rPr>
          <w:spacing w:val="-2"/>
        </w:rPr>
        <w:t> </w:t>
      </w:r>
      <w:r>
        <w:rPr/>
        <w:t>искусств.</w:t>
      </w:r>
    </w:p>
    <w:p>
      <w:pPr>
        <w:spacing w:before="1"/>
        <w:ind w:left="295" w:right="298" w:firstLine="0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160" w:after="0"/>
        <w:ind w:left="824" w:right="119" w:hanging="360"/>
        <w:jc w:val="both"/>
        <w:rPr>
          <w:sz w:val="28"/>
        </w:rPr>
      </w:pPr>
      <w:r>
        <w:rPr>
          <w:sz w:val="28"/>
        </w:rPr>
        <w:t>Савенков</w:t>
      </w:r>
      <w:r>
        <w:rPr>
          <w:spacing w:val="1"/>
          <w:sz w:val="28"/>
        </w:rPr>
        <w:t> </w:t>
      </w:r>
      <w:r>
        <w:rPr>
          <w:sz w:val="28"/>
        </w:rPr>
        <w:t>А.И.</w:t>
      </w:r>
      <w:r>
        <w:rPr>
          <w:spacing w:val="1"/>
          <w:sz w:val="28"/>
        </w:rPr>
        <w:t> </w:t>
      </w:r>
      <w:r>
        <w:rPr>
          <w:sz w:val="28"/>
        </w:rPr>
        <w:t>Одаренные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школе.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Издательский</w:t>
      </w:r>
      <w:r>
        <w:rPr>
          <w:spacing w:val="-2"/>
          <w:sz w:val="28"/>
        </w:rPr>
        <w:t> </w:t>
      </w:r>
      <w:r>
        <w:rPr>
          <w:sz w:val="28"/>
        </w:rPr>
        <w:t>центр</w:t>
      </w:r>
      <w:r>
        <w:rPr>
          <w:spacing w:val="-1"/>
          <w:sz w:val="28"/>
        </w:rPr>
        <w:t> </w:t>
      </w:r>
      <w:r>
        <w:rPr>
          <w:sz w:val="28"/>
        </w:rPr>
        <w:t>«Академия», 2000. -</w:t>
      </w:r>
      <w:r>
        <w:rPr>
          <w:spacing w:val="-3"/>
          <w:sz w:val="28"/>
        </w:rPr>
        <w:t> </w:t>
      </w:r>
      <w:r>
        <w:rPr>
          <w:sz w:val="28"/>
        </w:rPr>
        <w:t>232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0" w:after="0"/>
        <w:ind w:left="824" w:right="114" w:hanging="360"/>
        <w:jc w:val="both"/>
        <w:rPr>
          <w:sz w:val="28"/>
        </w:rPr>
      </w:pPr>
      <w:r>
        <w:rPr>
          <w:sz w:val="28"/>
        </w:rPr>
        <w:t>Михайлова</w:t>
      </w:r>
      <w:r>
        <w:rPr>
          <w:spacing w:val="1"/>
          <w:sz w:val="28"/>
        </w:rPr>
        <w:t> </w:t>
      </w:r>
      <w:r>
        <w:rPr>
          <w:sz w:val="28"/>
        </w:rPr>
        <w:t>И.М.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одаренного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/И.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Михайлова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Дополнительное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воспитание. -</w:t>
      </w:r>
      <w:r>
        <w:rPr>
          <w:spacing w:val="-2"/>
          <w:sz w:val="28"/>
        </w:rPr>
        <w:t> </w:t>
      </w:r>
      <w:r>
        <w:rPr>
          <w:sz w:val="28"/>
        </w:rPr>
        <w:t>2016. - №</w:t>
      </w:r>
      <w:r>
        <w:rPr>
          <w:spacing w:val="-2"/>
          <w:sz w:val="28"/>
        </w:rPr>
        <w:t> </w:t>
      </w:r>
      <w:r>
        <w:rPr>
          <w:sz w:val="28"/>
        </w:rPr>
        <w:t>5. - С. 10-13.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360" w:lineRule="auto" w:before="1" w:after="0"/>
        <w:ind w:left="824" w:right="112" w:hanging="360"/>
        <w:jc w:val="both"/>
        <w:rPr>
          <w:sz w:val="28"/>
        </w:rPr>
      </w:pPr>
      <w:r>
        <w:rPr>
          <w:sz w:val="28"/>
        </w:rPr>
        <w:t>Шестакова</w:t>
      </w:r>
      <w:r>
        <w:rPr>
          <w:spacing w:val="1"/>
          <w:sz w:val="28"/>
        </w:rPr>
        <w:t> </w:t>
      </w:r>
      <w:r>
        <w:rPr>
          <w:sz w:val="28"/>
        </w:rPr>
        <w:t>О.В.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некоторых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47"/>
          <w:sz w:val="28"/>
        </w:rPr>
        <w:t> </w:t>
      </w:r>
      <w:r>
        <w:rPr>
          <w:sz w:val="28"/>
        </w:rPr>
        <w:t>школах</w:t>
      </w:r>
      <w:r>
        <w:rPr>
          <w:spacing w:val="49"/>
          <w:sz w:val="28"/>
        </w:rPr>
        <w:t> </w:t>
      </w:r>
      <w:r>
        <w:rPr>
          <w:sz w:val="28"/>
        </w:rPr>
        <w:t>для</w:t>
      </w:r>
      <w:r>
        <w:rPr>
          <w:spacing w:val="46"/>
          <w:sz w:val="28"/>
        </w:rPr>
        <w:t> </w:t>
      </w:r>
      <w:r>
        <w:rPr>
          <w:sz w:val="28"/>
        </w:rPr>
        <w:t>одаренных</w:t>
      </w:r>
      <w:r>
        <w:rPr>
          <w:spacing w:val="49"/>
          <w:sz w:val="28"/>
        </w:rPr>
        <w:t> </w:t>
      </w:r>
      <w:r>
        <w:rPr>
          <w:sz w:val="28"/>
        </w:rPr>
        <w:t>детей</w:t>
      </w:r>
      <w:r>
        <w:rPr>
          <w:spacing w:val="47"/>
          <w:sz w:val="28"/>
        </w:rPr>
        <w:t> </w:t>
      </w:r>
      <w:r>
        <w:rPr>
          <w:sz w:val="28"/>
        </w:rPr>
        <w:t>/</w:t>
      </w:r>
      <w:r>
        <w:rPr>
          <w:spacing w:val="47"/>
          <w:sz w:val="28"/>
        </w:rPr>
        <w:t> </w:t>
      </w:r>
      <w:r>
        <w:rPr>
          <w:sz w:val="28"/>
        </w:rPr>
        <w:t>О.В.</w:t>
      </w:r>
      <w:r>
        <w:rPr>
          <w:spacing w:val="49"/>
          <w:sz w:val="28"/>
        </w:rPr>
        <w:t> </w:t>
      </w:r>
      <w:r>
        <w:rPr>
          <w:sz w:val="28"/>
        </w:rPr>
        <w:t>Шестакова</w:t>
      </w:r>
    </w:p>
    <w:p>
      <w:pPr>
        <w:pStyle w:val="BodyText"/>
        <w:ind w:left="824"/>
      </w:pPr>
      <w:r>
        <w:rPr/>
        <w:t>//Музыковедение.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2015.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№7.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С.</w:t>
      </w:r>
      <w:r>
        <w:rPr>
          <w:spacing w:val="-4"/>
        </w:rPr>
        <w:t> </w:t>
      </w:r>
      <w:r>
        <w:rPr/>
        <w:t>42-45.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4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95" w:right="305"/>
      <w:jc w:val="center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Казанцева</dc:creator>
  <dcterms:created xsi:type="dcterms:W3CDTF">2023-10-31T21:53:26Z</dcterms:created>
  <dcterms:modified xsi:type="dcterms:W3CDTF">2023-10-31T21:53:26Z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2023-10-31T00:00:00Z</vt:filetime>
  </property>
</Properties>
</file>