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AD" w:rsidRDefault="00EA76AD" w:rsidP="00EA76AD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EA76AD" w:rsidRDefault="00EA76AD" w:rsidP="00EA76AD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eastAsia="Calibri" w:hAnsi="Times New Roman" w:cs="Times New Roman"/>
          <w:color w:val="000000"/>
          <w:sz w:val="28"/>
          <w:szCs w:val="28"/>
        </w:rPr>
        <w:t>ЗАТО Северск</w:t>
      </w:r>
    </w:p>
    <w:p w:rsidR="00EA76AD" w:rsidRDefault="00EA76AD" w:rsidP="00EA76AD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eastAsia="Calibri" w:hAnsi="Times New Roman" w:cs="Times New Roman"/>
          <w:bCs/>
          <w:color w:val="000000"/>
        </w:rPr>
      </w:pPr>
      <w:r>
        <w:rPr>
          <w:rStyle w:val="4"/>
          <w:rFonts w:ascii="Times New Roman" w:eastAsia="Calibri" w:hAnsi="Times New Roman" w:cs="Times New Roman"/>
          <w:color w:val="000000"/>
          <w:sz w:val="28"/>
          <w:szCs w:val="28"/>
        </w:rPr>
        <w:t xml:space="preserve"> «Детская школа искусств</w:t>
      </w:r>
      <w:r>
        <w:rPr>
          <w:rStyle w:val="4"/>
          <w:rFonts w:ascii="Times New Roman" w:eastAsia="Calibri" w:hAnsi="Times New Roman" w:cs="Times New Roman"/>
          <w:color w:val="000000"/>
        </w:rPr>
        <w:t>»</w:t>
      </w:r>
    </w:p>
    <w:p w:rsidR="00EA76AD" w:rsidRDefault="00EA76AD" w:rsidP="00EA76AD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eastAsia="Calibri" w:hAnsi="Times New Roman" w:cs="Times New Roman"/>
          <w:bCs/>
          <w:color w:val="000000"/>
        </w:rPr>
      </w:pPr>
    </w:p>
    <w:p w:rsidR="00EA76AD" w:rsidRDefault="00EA76AD" w:rsidP="00EA76AD">
      <w:pPr>
        <w:pStyle w:val="40"/>
        <w:shd w:val="clear" w:color="auto" w:fill="auto"/>
        <w:spacing w:before="0" w:line="240" w:lineRule="auto"/>
        <w:ind w:right="20"/>
        <w:rPr>
          <w:rStyle w:val="4"/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-489" w:type="dxa"/>
        <w:tblLook w:val="04A0"/>
      </w:tblPr>
      <w:tblGrid>
        <w:gridCol w:w="5434"/>
        <w:gridCol w:w="4626"/>
      </w:tblGrid>
      <w:tr w:rsidR="001B178B" w:rsidTr="00B72FDA">
        <w:trPr>
          <w:trHeight w:val="1543"/>
        </w:trPr>
        <w:tc>
          <w:tcPr>
            <w:tcW w:w="5559" w:type="dxa"/>
          </w:tcPr>
          <w:p w:rsidR="001B178B" w:rsidRDefault="001B17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1B178B" w:rsidRDefault="001B178B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Педагогическим  советом</w:t>
            </w:r>
          </w:p>
          <w:p w:rsidR="001B178B" w:rsidRDefault="001B178B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 w:rsidR="006A4A20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6A4A20"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6A4A20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.2017</w:t>
            </w:r>
          </w:p>
          <w:p w:rsidR="001B178B" w:rsidRDefault="001B178B">
            <w:pPr>
              <w:pStyle w:val="31"/>
              <w:spacing w:before="0" w:after="0" w:line="240" w:lineRule="auto"/>
              <w:ind w:left="-51" w:right="2040"/>
              <w:jc w:val="left"/>
              <w:rPr>
                <w:rStyle w:val="3"/>
                <w:color w:val="000000"/>
                <w:sz w:val="28"/>
              </w:rPr>
            </w:pPr>
          </w:p>
        </w:tc>
        <w:tc>
          <w:tcPr>
            <w:tcW w:w="4501" w:type="dxa"/>
            <w:hideMark/>
          </w:tcPr>
          <w:p w:rsidR="001B178B" w:rsidRDefault="005E2E87">
            <w:pPr>
              <w:pStyle w:val="40"/>
              <w:spacing w:before="0" w:line="240" w:lineRule="auto"/>
              <w:ind w:right="20"/>
              <w:jc w:val="right"/>
              <w:rPr>
                <w:rStyle w:val="3"/>
                <w:b/>
                <w:bCs/>
                <w:color w:val="000000"/>
                <w:sz w:val="28"/>
              </w:rPr>
            </w:pPr>
            <w:r w:rsidRPr="005E2E87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219.45pt;height:119.15pt;visibility:visible;mso-wrap-style:square">
                  <v:imagedata r:id="rId7" o:title=""/>
                </v:shape>
              </w:pict>
            </w:r>
          </w:p>
        </w:tc>
      </w:tr>
    </w:tbl>
    <w:p w:rsidR="00EA76AD" w:rsidRPr="00026D70" w:rsidRDefault="00EA76AD" w:rsidP="00AE7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D7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A76AD" w:rsidRPr="00026D70" w:rsidRDefault="00ED40BA" w:rsidP="00AE7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D7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A76AD" w:rsidRPr="00026D70">
        <w:rPr>
          <w:rFonts w:ascii="Times New Roman" w:eastAsia="Calibri" w:hAnsi="Times New Roman" w:cs="Times New Roman"/>
          <w:b/>
          <w:sz w:val="28"/>
          <w:szCs w:val="28"/>
        </w:rPr>
        <w:t xml:space="preserve"> библиотеке</w:t>
      </w:r>
    </w:p>
    <w:p w:rsidR="00EA76AD" w:rsidRPr="00026D70" w:rsidRDefault="00EA76AD" w:rsidP="00026D70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026D70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FuturaRoundDemi" w:hAnsi="Times New Roman" w:cs="Times New Roman"/>
          <w:b/>
          <w:bCs/>
          <w:sz w:val="28"/>
          <w:szCs w:val="28"/>
          <w:lang w:val="en-US" w:eastAsia="ru-RU"/>
        </w:rPr>
        <w:t>I</w:t>
      </w:r>
      <w:r w:rsidRPr="00026D70">
        <w:rPr>
          <w:rFonts w:ascii="Times New Roman" w:eastAsia="FuturaRoundDem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55BA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– это локальный правовой акт, устанавливающий основное содержание деятельности библиотеки, входящей в состав Муниципального автономного учрежден</w:t>
      </w:r>
      <w:r w:rsidR="00C1070A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дополнительного образования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Северск «Детская школа искусств» (далее – Учреждение), четкое и однозначное определение ее функций и взаимосвязей в процессе достижения целей.</w:t>
      </w:r>
    </w:p>
    <w:p w:rsidR="00EA76AD" w:rsidRPr="00026D70" w:rsidRDefault="005C55BA" w:rsidP="0002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1.2..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является структурным подразделением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EA76AD" w:rsidRPr="00026D70" w:rsidRDefault="005C55BA" w:rsidP="0002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осуществляет руководство образовательной деятельностью в сфере формирования информационной культуры учащихся.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Миссия библиотеки:</w:t>
      </w:r>
    </w:p>
    <w:p w:rsidR="00EA76AD" w:rsidRPr="00B534C2" w:rsidRDefault="00EA76AD" w:rsidP="00B53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концентрируют документальные источники образования на традиционных и электронных носителях;</w:t>
      </w:r>
    </w:p>
    <w:p w:rsidR="00EA76AD" w:rsidRPr="00B534C2" w:rsidRDefault="00EA76AD" w:rsidP="00B53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 получению навыков непрерывного самообразования учащихся; формируют информационную культуру личности, участвуют в адаптации учащихся  к условиям жизни в современном обществе, ориентированном на информацию и знания</w:t>
      </w:r>
      <w:r w:rsidR="00DD1571"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Учреждения дополнительного образования (далее - библиотека) отражается в Уставе Учреждения. Обеспеченность библиотеки учебными, методическими и справочными документами учитывается при лицензировании </w:t>
      </w:r>
      <w:r w:rsidR="008F733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B534C2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библиотеки:</w:t>
      </w:r>
    </w:p>
    <w:p w:rsidR="00EA76AD" w:rsidRPr="00B534C2" w:rsidRDefault="00EA76AD" w:rsidP="00B534C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информационного обеспечения образовательного процес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са в Учреждении; </w:t>
      </w:r>
    </w:p>
    <w:p w:rsidR="00B534C2" w:rsidRPr="00B534C2" w:rsidRDefault="00EA76AD" w:rsidP="00B534C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осуществлению непрерывного образования учащихся и </w:t>
      </w:r>
      <w:r w:rsidR="008F733D"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6AD" w:rsidRPr="00B534C2" w:rsidRDefault="00EA76AD" w:rsidP="00B534C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содействие развитию творческих способностей </w:t>
      </w:r>
      <w:r w:rsidR="00795328"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рованию духовно богатой, нравственно здоровой личности;</w:t>
      </w:r>
    </w:p>
    <w:p w:rsidR="00EA76AD" w:rsidRPr="00B534C2" w:rsidRDefault="00EA76AD" w:rsidP="00B534C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библиотечного обслуживания всех членов школьного со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общества независимо от возраста, расы, пола, вероисповедания, наци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ональности, языка, профессионального или общественного положе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руководствуется в деятельности по реализации своей миссии правовыми актами международного уровня, в том числе документами ООН, ЮНЕСКО, ИФЛА; федеральными законами, включая основной закон – Конституцию РФ, а также отраслевыми законами: Закон «Основы законодательства РФ о культуре», «О библиотечном деле», «Об образовании</w:t>
      </w:r>
      <w:r w:rsidR="00795328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AE022C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данным Положением о библиотеке, утвержденным приказом директора </w:t>
      </w:r>
      <w:r w:rsidR="00AE022C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AD" w:rsidRPr="00026D70" w:rsidRDefault="00DD28CD" w:rsidP="0002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EA76AD" w:rsidRPr="00026D70" w:rsidRDefault="00DD28CD" w:rsidP="0002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пользования источниками информации, перечень основных услуг и условия их предоставления определяются настоящим Положением о библиотеке и </w:t>
      </w:r>
      <w:r w:rsidR="00A82361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 из правила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библиотекой, утвержденными директором </w:t>
      </w:r>
      <w:r w:rsidR="00AE022C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несет ответственность за доступность и качество библиотечно-информационного обслуживания библиотеки.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обслуживания участников образовательного процесса производится в соответствии с «Межотраслевыми нормами времени на работы, выполняемые в библиотеках» (Постановление Минтруда России от 3.02.97 №6), правилами техники безопасности и противопожарными, санитарно-гигиеническими требованиями.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</w:t>
      </w:r>
    </w:p>
    <w:p w:rsidR="00EA76AD" w:rsidRPr="00B534C2" w:rsidRDefault="00EA76AD" w:rsidP="00B534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фондов;</w:t>
      </w:r>
    </w:p>
    <w:p w:rsidR="00EA76AD" w:rsidRPr="00B534C2" w:rsidRDefault="00EA76AD" w:rsidP="00B534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библиотечно-информационных услуг и услуг дополнитель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образования;</w:t>
      </w:r>
    </w:p>
    <w:p w:rsidR="00EA76AD" w:rsidRPr="00B534C2" w:rsidRDefault="00EA76AD" w:rsidP="00B534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педагогическим коллективом по фор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мированию информационной грамотности, информационного миро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воззрения и информационной культуры учащихся как обязательно</w:t>
      </w:r>
      <w:r w:rsidRP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условия обучения.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функции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Главной функцией библиотеки является информационная поддержка учебного процесса.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Для реализации основных задач библиотека: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формирует фонд библиотечно-информационных ресурсов </w:t>
      </w:r>
      <w:r w:rsidR="00B534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чреждения: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комплектует универсальный фонд учебными, </w:t>
      </w:r>
      <w:bookmarkStart w:id="0" w:name="_GoBack"/>
      <w:bookmarkEnd w:id="0"/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нотными, художественными, научными, справочными, педагогическими и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научно-популярными документами на традиционных и нетрадиционных носителях информации;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размещение, организацию и сохранность документов;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создает информационную продукцию: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C42BBE"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аналитико-синтетическую переработку информации;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организует и ведет справочно-библи</w:t>
      </w:r>
      <w:r w:rsidR="00F8415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ографический аппарат: картотеки</w:t>
      </w:r>
      <w:r w:rsidR="00CA760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каталоги;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дифференцированное библиотечно-информационное обслуживание учащихся: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членам педагогического коллектива и администрации </w:t>
      </w:r>
      <w:r w:rsidR="00D82556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организации образовательного процесса и досуга учащихся;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профессиональной компетенции, повышению квалификации, проведению аттестации;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текущее информирование (дни информации, обзоры новых поступлений и публикаций), информирование руководства </w:t>
      </w:r>
      <w:r w:rsidR="00C610A6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по вопросам управления образовательным процессом;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деятельность педагогических работников в области создания информ</w:t>
      </w:r>
      <w:r w:rsidR="00B5402E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ационных продуктов (документов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</w:t>
      </w:r>
      <w:r w:rsidR="00CA760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деятельности библиотеки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4.1 Библиотечно-информационное обслуживание осуществляется на основе библиотечно-информационных ресурсов в соответствии с план</w:t>
      </w:r>
      <w:r w:rsidR="00B33205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работы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программами, планом работы библиот</w:t>
      </w:r>
      <w:r w:rsidR="008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 на текущий год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Учреждение создает условия для сохранности аппаратуры, оборудования и имущества библиотеки (в т.ч. книжного фонда).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81FF7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систематичность и качество комплектования основного фонда библиотеки, создание необходимых условий для деятельности библиотеки несет руководитель Учреждения в соответствии с Уставом учреждения.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81FF7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 библиотеки определяется заведующей библиотекой в соответствии с правилами внутреннего распорядка </w:t>
      </w:r>
      <w:r w:rsidR="00BA269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определении режима работы библиотеки предусматривается выделение: </w:t>
      </w:r>
    </w:p>
    <w:p w:rsidR="00EE65E3" w:rsidRDefault="00EA76AD" w:rsidP="00EE65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двух часов рабочего времени ежедневно на выполнение внутрибиблиотечной работы; </w:t>
      </w:r>
    </w:p>
    <w:p w:rsidR="00112158" w:rsidRPr="00EE65E3" w:rsidRDefault="00EA76AD" w:rsidP="00EE65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раза в месяц — санитарного дня, в который обслуживание пользователей не производится; </w:t>
      </w:r>
    </w:p>
    <w:p w:rsidR="00EA76AD" w:rsidRPr="00EE65E3" w:rsidRDefault="00EA76AD" w:rsidP="00EE65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раза в месяц — методического дня.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D654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рационального использования информационных ресурсов в работе с детьми и юношеством библиотека Учреждения взаимодействует с библиотеками ЗАТО Северск и с другими учреждениями культуры.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Управление. Штаты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left="120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Управление библиотекой осуществляется в соответствии с законодательством Российской Федерации, субъектов Российской Федерации и Уставом Учреждения. 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Общее руководство деятельностью библиотеки осуществляет директор Учреждения.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Руководство библиотекой осуществляет библиотек</w:t>
      </w:r>
      <w:r w:rsidR="00A560C3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0F4227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в пределах своей компетенции перед обществом и директором Учреждения, учащимися, их родителями</w:t>
      </w:r>
      <w:r w:rsidR="00190ACC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5C71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законными представителями)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организацию и результаты деятельности библиотеки в соответствии с функциональными обязанностями, предусмотренными должностн</w:t>
      </w:r>
      <w:r w:rsidR="000F4227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</w:t>
      </w:r>
      <w:r w:rsidR="00F55C71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</w:t>
      </w:r>
      <w:r w:rsidR="000F4227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55C71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договором и Уставом </w:t>
      </w:r>
      <w:r w:rsidR="00F55C71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A560C3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</w:t>
      </w:r>
      <w:r w:rsidR="00A560C3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непосредственно </w:t>
      </w:r>
      <w:r w:rsidR="000F4227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Учреждения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6C4F2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представляет руководителю учреждения на </w:t>
      </w:r>
      <w:r w:rsidR="006F530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следующие документы:</w:t>
      </w:r>
    </w:p>
    <w:p w:rsidR="006F5309" w:rsidRPr="00026D70" w:rsidRDefault="006F5309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Положение о библиотеке,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пользования библиотекой; </w:t>
      </w:r>
    </w:p>
    <w:p w:rsidR="006F5309" w:rsidRPr="00026D70" w:rsidRDefault="003150FA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30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6575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6F530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аново-отчетную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документацию;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технологическую документацию</w:t>
      </w:r>
      <w:r w:rsidR="006F530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библиотекаря</w:t>
      </w:r>
    </w:p>
    <w:p w:rsidR="00EA76AD" w:rsidRPr="00026D70" w:rsidRDefault="00EA76AD" w:rsidP="0002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Работник библиотеки  имеет право: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</w:t>
      </w:r>
      <w:r w:rsidR="006C4F2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 </w:t>
      </w:r>
      <w:r w:rsidR="006C4F2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C4F2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библиотеке;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определять источники комплектования информационных ресурсов; </w:t>
      </w:r>
    </w:p>
    <w:p w:rsidR="00EA76AD" w:rsidRPr="00026D70" w:rsidRDefault="00A9510B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иметь ежегодный отпуск 28 календарных дней</w:t>
      </w:r>
      <w:r w:rsidR="0031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6AD" w:rsidRPr="00026D70" w:rsidRDefault="00EA76AD" w:rsidP="00315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Работник библиотеки обязан: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обеспечить пользователям возможность работы с информационными ресурсами библиотеки; </w:t>
      </w:r>
    </w:p>
    <w:p w:rsidR="00D6156F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информировать пользователей о видах предоставляемых библиотекой услуг; </w:t>
      </w:r>
    </w:p>
    <w:p w:rsidR="00D6156F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обеспечить научную организацию фондов и каталогов; </w:t>
      </w:r>
    </w:p>
    <w:p w:rsidR="00550CC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формировать фонды в соответствии с утвержденны</w:t>
      </w:r>
      <w:r w:rsidR="00D6156F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федеральными перечнями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изданий, образовательными программами </w:t>
      </w:r>
      <w:r w:rsidR="00550CC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156F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интересами, потребностями и запросами всех категорий пользователей; </w:t>
      </w:r>
    </w:p>
    <w:p w:rsidR="00DB2932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D6156F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обеспечивать сохранность использования носителей информации, их систематизацию, размещение и хранение; </w:t>
      </w:r>
      <w:r w:rsidR="00D6156F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56F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обеспечивать режим работы в соответствии с потребностями пользователей и работой </w:t>
      </w:r>
      <w:r w:rsidR="00550CC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чреждения; </w:t>
      </w:r>
      <w:r w:rsidR="00D6156F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отчитываться в установленном порядке перед руководителем </w:t>
      </w:r>
      <w:r w:rsidR="00550CC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чреждения;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и) повышать квалификацию.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6AD" w:rsidRPr="00026D70" w:rsidRDefault="00EA76AD" w:rsidP="00026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Права и обязанности пользователей библиотеки</w:t>
      </w:r>
    </w:p>
    <w:p w:rsidR="00EA76AD" w:rsidRPr="00026D70" w:rsidRDefault="00EA76AD" w:rsidP="00AE7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Пользователи библиотеки имеют право: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получать полную информацию о составе библиотечного фонда, информационных ресурсах и предоставляемых библиотекой услугах;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пользоваться справочно-библиографическим аппаратом библиотеки; </w:t>
      </w:r>
    </w:p>
    <w:p w:rsidR="00BF1CC0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получать консультационную помощь в поиске и выборе источников информации;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продлевать срок пользования документами; </w:t>
      </w:r>
    </w:p>
    <w:p w:rsidR="00BF1CC0" w:rsidRPr="00026D70" w:rsidRDefault="00DB2932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тематические, фактографические, уточняю</w:t>
      </w:r>
      <w:r w:rsidR="00BF1CC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 библиографические справки</w:t>
      </w:r>
    </w:p>
    <w:p w:rsidR="00BF1CC0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фонда библиотеки; </w:t>
      </w:r>
    </w:p>
    <w:p w:rsidR="00BF1CC0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получать консультационную помощь в работе с информацией на нетрадиционных носителях при пользовании электронным и иным оборудованием; </w:t>
      </w:r>
    </w:p>
    <w:p w:rsidR="00BF1CC0" w:rsidRPr="00026D70" w:rsidRDefault="00BF1CC0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мероприятиях, проводимых библиотекой;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обращаться для разрешения конф</w:t>
      </w:r>
      <w:r w:rsidR="00BF1CC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ликтной ситуации к руководителю У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EA76AD" w:rsidRPr="00026D70" w:rsidRDefault="00EA76AD" w:rsidP="00AE7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Пользователи библиотеки обязаны: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соблюдать правила пользования библиотекой;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поддерживать порядок расстановки документов в открытом доступе библиотеки;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пользоваться ценными и справочными документами только в помещении библиотеки;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убедиться при получении документов в отсутствии дефектов, а при обнаружении проинформировать об этом работника библиотеки.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за обнаруженные дефекты в сдаваемых документах несет последний пользователь;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расписываться в читательском формуляре за каждый полученный документ</w:t>
      </w:r>
      <w:r w:rsidR="00BF1CC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6AD" w:rsidRPr="00026D70" w:rsidRDefault="00BF1CC0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4D61C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 документы в библиотеку в установленные сроки;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и) полностью рассчитаться с библиотекой по истечении срока обучения или работы в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чреждении.</w:t>
      </w:r>
    </w:p>
    <w:p w:rsidR="00EA76AD" w:rsidRPr="00026D70" w:rsidRDefault="00EA76AD" w:rsidP="00AE7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7.3 Порядок пользования библиотекой:</w:t>
      </w:r>
    </w:p>
    <w:p w:rsidR="00EA76AD" w:rsidRPr="00026D70" w:rsidRDefault="00BF1CC0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библиотеку производится </w:t>
      </w:r>
      <w:r w:rsidR="00CA760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(иными законными представителями) - по паспорту</w:t>
      </w:r>
      <w:r w:rsidR="004D61C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дагогических и иных работников У</w:t>
      </w:r>
      <w:r w:rsidR="004D61C9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– по паспорту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1CC0" w:rsidRPr="00026D70" w:rsidRDefault="00BF1CC0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перерегистрация пользователей библиотеки производится ежегодно; </w:t>
      </w:r>
    </w:p>
    <w:p w:rsidR="00E34507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документом, подтверждающим право пользования библиотекой, является читательский формуляр; </w:t>
      </w:r>
    </w:p>
    <w:p w:rsidR="00EA76AD" w:rsidRPr="00026D70" w:rsidRDefault="00EA76AD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</w:t>
      </w:r>
      <w:r w:rsidR="00BF1CC0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6AD" w:rsidRPr="00026D70" w:rsidRDefault="00BF1CC0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максимальные сроки пользования документами:</w:t>
      </w:r>
    </w:p>
    <w:p w:rsidR="00EA76AD" w:rsidRPr="00026D70" w:rsidRDefault="00BF1CC0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учебники, учебные пособия - учебный год; </w:t>
      </w:r>
    </w:p>
    <w:p w:rsidR="00EA76AD" w:rsidRPr="00026D70" w:rsidRDefault="00BF1CC0" w:rsidP="00026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A76AD" w:rsidRPr="000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пользователи могут продлить срок пользования документами, если на них отсутствует спрос со стороны других пользователей. </w:t>
      </w:r>
    </w:p>
    <w:p w:rsidR="00C95435" w:rsidRPr="00026D70" w:rsidRDefault="00C95435" w:rsidP="0002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435" w:rsidRPr="00026D70" w:rsidSect="00C954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B9" w:rsidRDefault="00B826B9" w:rsidP="00632E8E">
      <w:pPr>
        <w:spacing w:after="0" w:line="240" w:lineRule="auto"/>
      </w:pPr>
      <w:r>
        <w:separator/>
      </w:r>
    </w:p>
  </w:endnote>
  <w:endnote w:type="continuationSeparator" w:id="1">
    <w:p w:rsidR="00B826B9" w:rsidRDefault="00B826B9" w:rsidP="0063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Round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103"/>
      <w:docPartObj>
        <w:docPartGallery w:val="Page Numbers (Bottom of Page)"/>
        <w:docPartUnique/>
      </w:docPartObj>
    </w:sdtPr>
    <w:sdtContent>
      <w:p w:rsidR="00632E8E" w:rsidRDefault="005E2E87">
        <w:pPr>
          <w:pStyle w:val="a7"/>
          <w:jc w:val="right"/>
        </w:pPr>
        <w:fldSimple w:instr=" PAGE   \* MERGEFORMAT ">
          <w:r w:rsidR="006A4A20">
            <w:rPr>
              <w:noProof/>
            </w:rPr>
            <w:t>1</w:t>
          </w:r>
        </w:fldSimple>
      </w:p>
    </w:sdtContent>
  </w:sdt>
  <w:p w:rsidR="00632E8E" w:rsidRDefault="00632E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B9" w:rsidRDefault="00B826B9" w:rsidP="00632E8E">
      <w:pPr>
        <w:spacing w:after="0" w:line="240" w:lineRule="auto"/>
      </w:pPr>
      <w:r>
        <w:separator/>
      </w:r>
    </w:p>
  </w:footnote>
  <w:footnote w:type="continuationSeparator" w:id="1">
    <w:p w:rsidR="00B826B9" w:rsidRDefault="00B826B9" w:rsidP="0063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F0F"/>
    <w:multiLevelType w:val="hybridMultilevel"/>
    <w:tmpl w:val="28580C1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23AC9"/>
    <w:multiLevelType w:val="hybridMultilevel"/>
    <w:tmpl w:val="006C72F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22BFF"/>
    <w:multiLevelType w:val="hybridMultilevel"/>
    <w:tmpl w:val="30D6E460"/>
    <w:lvl w:ilvl="0" w:tplc="06B2440C">
      <w:numFmt w:val="bullet"/>
      <w:lvlText w:val="·"/>
      <w:lvlJc w:val="left"/>
      <w:pPr>
        <w:ind w:left="1395" w:hanging="360"/>
      </w:pPr>
      <w:rPr>
        <w:rFonts w:ascii="FuturaRoundDemi" w:eastAsia="Times New Roman" w:hAnsi="FuturaRoundDemi" w:cs="Tahoma" w:hint="default"/>
        <w:color w:val="0D0D0D" w:themeColor="text1" w:themeTint="F2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F0E4A"/>
    <w:multiLevelType w:val="hybridMultilevel"/>
    <w:tmpl w:val="CBD082F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89B"/>
    <w:multiLevelType w:val="hybridMultilevel"/>
    <w:tmpl w:val="589E0A2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6AD"/>
    <w:rsid w:val="00026D70"/>
    <w:rsid w:val="00062F72"/>
    <w:rsid w:val="000918A1"/>
    <w:rsid w:val="000F4227"/>
    <w:rsid w:val="00112158"/>
    <w:rsid w:val="00185ECC"/>
    <w:rsid w:val="00190ACC"/>
    <w:rsid w:val="001B178B"/>
    <w:rsid w:val="001D2F5C"/>
    <w:rsid w:val="001D6549"/>
    <w:rsid w:val="00240154"/>
    <w:rsid w:val="002415A2"/>
    <w:rsid w:val="002C5679"/>
    <w:rsid w:val="003150FA"/>
    <w:rsid w:val="0035215F"/>
    <w:rsid w:val="00370C3E"/>
    <w:rsid w:val="003B6FE4"/>
    <w:rsid w:val="003D31BB"/>
    <w:rsid w:val="004A0482"/>
    <w:rsid w:val="004D61C9"/>
    <w:rsid w:val="005479C1"/>
    <w:rsid w:val="00550CCD"/>
    <w:rsid w:val="005C55BA"/>
    <w:rsid w:val="005E2E87"/>
    <w:rsid w:val="006110C6"/>
    <w:rsid w:val="0062288F"/>
    <w:rsid w:val="00626BEC"/>
    <w:rsid w:val="00632E8E"/>
    <w:rsid w:val="006505FE"/>
    <w:rsid w:val="006A4A20"/>
    <w:rsid w:val="006C4F29"/>
    <w:rsid w:val="006F12B0"/>
    <w:rsid w:val="006F5309"/>
    <w:rsid w:val="00706575"/>
    <w:rsid w:val="00766BF1"/>
    <w:rsid w:val="00795328"/>
    <w:rsid w:val="007D23E6"/>
    <w:rsid w:val="008539A4"/>
    <w:rsid w:val="008F18E2"/>
    <w:rsid w:val="008F733D"/>
    <w:rsid w:val="00907149"/>
    <w:rsid w:val="00915ABF"/>
    <w:rsid w:val="009228E7"/>
    <w:rsid w:val="00A00B5B"/>
    <w:rsid w:val="00A560C3"/>
    <w:rsid w:val="00A81FF7"/>
    <w:rsid w:val="00A82361"/>
    <w:rsid w:val="00A9510B"/>
    <w:rsid w:val="00A96683"/>
    <w:rsid w:val="00AA1BB3"/>
    <w:rsid w:val="00AB271C"/>
    <w:rsid w:val="00AE022C"/>
    <w:rsid w:val="00AE78AE"/>
    <w:rsid w:val="00B33205"/>
    <w:rsid w:val="00B534C2"/>
    <w:rsid w:val="00B5402E"/>
    <w:rsid w:val="00B72FDA"/>
    <w:rsid w:val="00B826B9"/>
    <w:rsid w:val="00BA2690"/>
    <w:rsid w:val="00BF1CC0"/>
    <w:rsid w:val="00C1070A"/>
    <w:rsid w:val="00C2327A"/>
    <w:rsid w:val="00C342CD"/>
    <w:rsid w:val="00C42BBE"/>
    <w:rsid w:val="00C610A6"/>
    <w:rsid w:val="00C6576C"/>
    <w:rsid w:val="00C66DAD"/>
    <w:rsid w:val="00C6701A"/>
    <w:rsid w:val="00C95435"/>
    <w:rsid w:val="00CA7600"/>
    <w:rsid w:val="00CE669D"/>
    <w:rsid w:val="00D0158C"/>
    <w:rsid w:val="00D268E9"/>
    <w:rsid w:val="00D6156F"/>
    <w:rsid w:val="00D82556"/>
    <w:rsid w:val="00D84846"/>
    <w:rsid w:val="00DB2932"/>
    <w:rsid w:val="00DD1571"/>
    <w:rsid w:val="00DD28CD"/>
    <w:rsid w:val="00DE3EDB"/>
    <w:rsid w:val="00E17C26"/>
    <w:rsid w:val="00E34507"/>
    <w:rsid w:val="00E449A3"/>
    <w:rsid w:val="00EA76AD"/>
    <w:rsid w:val="00EC4305"/>
    <w:rsid w:val="00ED40BA"/>
    <w:rsid w:val="00EE65E3"/>
    <w:rsid w:val="00F07B6E"/>
    <w:rsid w:val="00F55C71"/>
    <w:rsid w:val="00F60414"/>
    <w:rsid w:val="00F84159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AD"/>
  </w:style>
  <w:style w:type="paragraph" w:styleId="2">
    <w:name w:val="heading 2"/>
    <w:basedOn w:val="a"/>
    <w:link w:val="20"/>
    <w:uiPriority w:val="9"/>
    <w:semiHidden/>
    <w:unhideWhenUsed/>
    <w:qFormat/>
    <w:rsid w:val="00EA7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7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6AD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EA76A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A76A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</w:rPr>
  </w:style>
  <w:style w:type="character" w:customStyle="1" w:styleId="3">
    <w:name w:val="Основной текст (3)_"/>
    <w:link w:val="31"/>
    <w:uiPriority w:val="99"/>
    <w:locked/>
    <w:rsid w:val="00EA76AD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A76AD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</w:rPr>
  </w:style>
  <w:style w:type="paragraph" w:styleId="a5">
    <w:name w:val="header"/>
    <w:basedOn w:val="a"/>
    <w:link w:val="a6"/>
    <w:uiPriority w:val="99"/>
    <w:semiHidden/>
    <w:unhideWhenUsed/>
    <w:rsid w:val="0063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2E8E"/>
  </w:style>
  <w:style w:type="paragraph" w:styleId="a7">
    <w:name w:val="footer"/>
    <w:basedOn w:val="a"/>
    <w:link w:val="a8"/>
    <w:uiPriority w:val="99"/>
    <w:unhideWhenUsed/>
    <w:rsid w:val="0063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Secret</cp:lastModifiedBy>
  <cp:revision>94</cp:revision>
  <dcterms:created xsi:type="dcterms:W3CDTF">2015-04-06T04:00:00Z</dcterms:created>
  <dcterms:modified xsi:type="dcterms:W3CDTF">2017-12-06T03:09:00Z</dcterms:modified>
</cp:coreProperties>
</file>